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41" w:type="dxa"/>
        <w:tblInd w:w="-209" w:type="dxa"/>
        <w:tblCellMar>
          <w:left w:w="10" w:type="dxa"/>
          <w:right w:w="10" w:type="dxa"/>
        </w:tblCellMar>
        <w:tblLook w:val="0000" w:firstRow="0" w:lastRow="0" w:firstColumn="0" w:lastColumn="0" w:noHBand="0" w:noVBand="0"/>
      </w:tblPr>
      <w:tblGrid>
        <w:gridCol w:w="2061"/>
        <w:gridCol w:w="189"/>
        <w:gridCol w:w="1710"/>
        <w:gridCol w:w="355"/>
        <w:gridCol w:w="1031"/>
        <w:gridCol w:w="283"/>
        <w:gridCol w:w="284"/>
        <w:gridCol w:w="1652"/>
        <w:gridCol w:w="1376"/>
      </w:tblGrid>
      <w:tr w:rsidR="00AE2F13" w14:paraId="3B322576" w14:textId="77777777" w:rsidTr="00692FCF">
        <w:trPr>
          <w:cantSplit/>
          <w:trHeight w:val="972"/>
        </w:trPr>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63D93B91" w:rsidR="00AE2F13" w:rsidRDefault="00692FCF" w:rsidP="00644675">
            <w:pPr>
              <w:spacing w:line="960" w:lineRule="auto"/>
              <w:rPr>
                <w:rFonts w:ascii="Verdana" w:hAnsi="Verdana" w:cs="Arial"/>
                <w:b/>
                <w:bCs/>
                <w:sz w:val="20"/>
              </w:rPr>
            </w:pPr>
            <w:r>
              <w:rPr>
                <w:rFonts w:ascii="Arial" w:hAnsi="Arial" w:cs="Arial"/>
                <w:noProof/>
              </w:rPr>
              <w:drawing>
                <wp:inline distT="0" distB="0" distL="0" distR="0" wp14:anchorId="1FCF25C2" wp14:editId="4D29DF39">
                  <wp:extent cx="1171575" cy="98131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_Valley_Borough_Council_Square_Logo_B&amp;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981319"/>
                          </a:xfrm>
                          <a:prstGeom prst="rect">
                            <a:avLst/>
                          </a:prstGeom>
                        </pic:spPr>
                      </pic:pic>
                    </a:graphicData>
                  </a:graphic>
                </wp:inline>
              </w:drawing>
            </w:r>
          </w:p>
        </w:tc>
        <w:tc>
          <w:tcPr>
            <w:tcW w:w="5504" w:type="dxa"/>
            <w:gridSpan w:val="7"/>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AF68ABA" w14:textId="77777777" w:rsidR="00B9324B" w:rsidRDefault="00B9324B" w:rsidP="00644675">
            <w:pPr>
              <w:jc w:val="center"/>
              <w:rPr>
                <w:rFonts w:ascii="Verdana" w:hAnsi="Verdana" w:cs="Arial"/>
                <w:b/>
                <w:bCs/>
                <w:sz w:val="28"/>
                <w:szCs w:val="28"/>
              </w:rPr>
            </w:pPr>
            <w:r>
              <w:rPr>
                <w:rFonts w:ascii="Verdana" w:hAnsi="Verdana" w:cs="Arial"/>
                <w:b/>
                <w:bCs/>
                <w:sz w:val="28"/>
                <w:szCs w:val="28"/>
              </w:rPr>
              <w:t xml:space="preserve">Amber Valley </w:t>
            </w:r>
          </w:p>
          <w:p w14:paraId="729D4FFB" w14:textId="7D8F3BD0" w:rsidR="00AE2F13" w:rsidRDefault="00AE2F13" w:rsidP="00644675">
            <w:pPr>
              <w:jc w:val="center"/>
            </w:pPr>
            <w:r>
              <w:rPr>
                <w:rFonts w:ascii="Verdana" w:hAnsi="Verdana" w:cs="Arial"/>
                <w:b/>
                <w:bCs/>
                <w:sz w:val="28"/>
                <w:szCs w:val="28"/>
              </w:rPr>
              <w:t>Local Plan</w:t>
            </w:r>
            <w:r w:rsidR="00B9324B">
              <w:rPr>
                <w:rFonts w:ascii="Verdana" w:hAnsi="Verdana" w:cs="Arial"/>
                <w:b/>
                <w:bCs/>
                <w:sz w:val="28"/>
                <w:szCs w:val="28"/>
              </w:rPr>
              <w:t xml:space="preserve"> 2022-2040</w:t>
            </w:r>
          </w:p>
          <w:p w14:paraId="6AF570F9" w14:textId="77777777" w:rsidR="006F0C77" w:rsidRDefault="009F3F00" w:rsidP="00644675">
            <w:pPr>
              <w:ind w:left="-3" w:firstLine="3"/>
              <w:jc w:val="center"/>
              <w:rPr>
                <w:rFonts w:ascii="Verdana" w:hAnsi="Verdana" w:cs="Arial"/>
                <w:sz w:val="28"/>
                <w:szCs w:val="28"/>
              </w:rPr>
            </w:pPr>
            <w:r>
              <w:rPr>
                <w:rFonts w:ascii="Verdana" w:hAnsi="Verdana" w:cs="Arial"/>
                <w:sz w:val="28"/>
                <w:szCs w:val="28"/>
              </w:rPr>
              <w:t>Main Modifications</w:t>
            </w:r>
            <w:r w:rsidR="00AE2F13">
              <w:rPr>
                <w:rFonts w:ascii="Verdana" w:hAnsi="Verdana" w:cs="Arial"/>
                <w:sz w:val="28"/>
                <w:szCs w:val="28"/>
              </w:rPr>
              <w:t xml:space="preserve"> </w:t>
            </w:r>
          </w:p>
          <w:p w14:paraId="18123617" w14:textId="53BBE964" w:rsidR="00AE2F13" w:rsidRDefault="00AE2F13" w:rsidP="00644675">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692FCF">
        <w:trPr>
          <w:cantSplit/>
          <w:trHeight w:val="432"/>
        </w:trPr>
        <w:tc>
          <w:tcPr>
            <w:tcW w:w="20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692FCF">
        <w:trPr>
          <w:cantSplit/>
          <w:trHeight w:val="479"/>
        </w:trPr>
        <w:tc>
          <w:tcPr>
            <w:tcW w:w="20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692FCF">
        <w:trPr>
          <w:cantSplit/>
          <w:trHeight w:val="157"/>
        </w:trPr>
        <w:tc>
          <w:tcPr>
            <w:tcW w:w="8941" w:type="dxa"/>
            <w:gridSpan w:val="9"/>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692FCF">
        <w:trPr>
          <w:cantSplit/>
          <w:trHeight w:val="450"/>
        </w:trPr>
        <w:tc>
          <w:tcPr>
            <w:tcW w:w="4315" w:type="dxa"/>
            <w:gridSpan w:val="4"/>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62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4A3DB08C" w:rsidR="00AE2F13" w:rsidRDefault="00692FCF" w:rsidP="00692FCF">
            <w:pPr>
              <w:ind w:left="-3" w:firstLine="3"/>
              <w:rPr>
                <w:rFonts w:ascii="Verdana" w:hAnsi="Verdana" w:cs="Arial"/>
                <w:sz w:val="20"/>
              </w:rPr>
            </w:pPr>
            <w:r>
              <w:rPr>
                <w:rFonts w:ascii="Verdana" w:hAnsi="Verdana" w:cs="Arial"/>
                <w:sz w:val="20"/>
              </w:rPr>
              <w:t>Amber Valley Borough Local Plan 20</w:t>
            </w:r>
            <w:r w:rsidR="00445F83">
              <w:rPr>
                <w:rFonts w:ascii="Verdana" w:hAnsi="Verdana" w:cs="Arial"/>
                <w:sz w:val="20"/>
              </w:rPr>
              <w:t>22-2040</w:t>
            </w:r>
          </w:p>
        </w:tc>
      </w:tr>
      <w:tr w:rsidR="00AE2F13" w14:paraId="0AD1395A" w14:textId="77777777" w:rsidTr="00692FCF">
        <w:trPr>
          <w:cantSplit/>
          <w:trHeight w:val="157"/>
        </w:trPr>
        <w:tc>
          <w:tcPr>
            <w:tcW w:w="8941" w:type="dxa"/>
            <w:gridSpan w:val="9"/>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2ABAF73D" w:rsidR="00AE2F13" w:rsidRPr="00952DD7" w:rsidRDefault="009F3F00" w:rsidP="00692FCF">
            <w:pPr>
              <w:ind w:left="-3" w:firstLine="3"/>
              <w:rPr>
                <w:sz w:val="10"/>
                <w:szCs w:val="10"/>
              </w:rPr>
            </w:pPr>
            <w:r>
              <w:rPr>
                <w:rFonts w:ascii="Verdana" w:hAnsi="Verdana" w:cs="Arial"/>
                <w:b/>
                <w:bCs/>
                <w:sz w:val="20"/>
              </w:rPr>
              <w:t xml:space="preserve">This form can be submitted via email to </w:t>
            </w:r>
            <w:hyperlink r:id="rId9" w:history="1">
              <w:r w:rsidRPr="005F4C2E">
                <w:rPr>
                  <w:rStyle w:val="Hyperlink"/>
                  <w:rFonts w:ascii="Verdana" w:hAnsi="Verdana" w:cs="Arial"/>
                  <w:b/>
                  <w:bCs/>
                  <w:sz w:val="20"/>
                </w:rPr>
                <w:t>LDF@ambervalley.gov.uk</w:t>
              </w:r>
            </w:hyperlink>
            <w:r>
              <w:rPr>
                <w:rFonts w:ascii="Verdana" w:hAnsi="Verdana" w:cs="Arial"/>
                <w:b/>
                <w:bCs/>
                <w:sz w:val="20"/>
              </w:rPr>
              <w:t xml:space="preserve"> or by post</w:t>
            </w:r>
            <w:r w:rsidR="00AE2F13">
              <w:rPr>
                <w:rFonts w:ascii="Verdana" w:hAnsi="Verdana" w:cs="Arial"/>
                <w:b/>
                <w:bCs/>
                <w:sz w:val="20"/>
              </w:rPr>
              <w:t xml:space="preserve"> to </w:t>
            </w:r>
            <w:r w:rsidR="00692FCF">
              <w:rPr>
                <w:rFonts w:ascii="Verdana" w:hAnsi="Verdana" w:cs="Arial"/>
                <w:b/>
                <w:bCs/>
                <w:sz w:val="20"/>
              </w:rPr>
              <w:t>The Planning Policy Team, Amber Valley Borough Council, Town Hall, Market Place, Ripley, Derbyshire, DE5 3BT</w:t>
            </w:r>
            <w:r w:rsidR="00AE2F13">
              <w:rPr>
                <w:rFonts w:ascii="Verdana" w:hAnsi="Verdana" w:cs="Arial"/>
                <w:b/>
                <w:bCs/>
                <w:sz w:val="20"/>
              </w:rPr>
              <w:t xml:space="preserve"> </w:t>
            </w:r>
            <w:r w:rsidR="00433593">
              <w:rPr>
                <w:rFonts w:ascii="Verdana" w:hAnsi="Verdana" w:cs="Arial"/>
                <w:b/>
                <w:bCs/>
                <w:sz w:val="20"/>
              </w:rPr>
              <w:t>by</w:t>
            </w:r>
            <w:r w:rsidR="00AE2F13">
              <w:rPr>
                <w:rFonts w:ascii="Verdana" w:hAnsi="Verdana" w:cs="Arial"/>
                <w:b/>
                <w:bCs/>
                <w:sz w:val="20"/>
              </w:rPr>
              <w:t xml:space="preserve"> </w:t>
            </w:r>
            <w:r w:rsidR="00692FCF">
              <w:rPr>
                <w:rFonts w:ascii="Verdana" w:hAnsi="Verdana" w:cs="Arial"/>
                <w:b/>
                <w:bCs/>
                <w:sz w:val="20"/>
              </w:rPr>
              <w:t xml:space="preserve">no later than </w:t>
            </w:r>
            <w:r w:rsidR="00692FCF" w:rsidRPr="00CF7E72">
              <w:rPr>
                <w:rFonts w:ascii="Verdana" w:hAnsi="Verdana" w:cs="Arial"/>
                <w:b/>
                <w:bCs/>
                <w:sz w:val="20"/>
              </w:rPr>
              <w:t xml:space="preserve">4.30pm on </w:t>
            </w:r>
            <w:r w:rsidR="009659D7">
              <w:rPr>
                <w:rFonts w:ascii="Verdana" w:hAnsi="Verdana" w:cs="Arial"/>
                <w:b/>
                <w:bCs/>
                <w:sz w:val="20"/>
              </w:rPr>
              <w:t>Friday 5</w:t>
            </w:r>
            <w:r w:rsidR="002A63B8" w:rsidRPr="00CF7E72">
              <w:rPr>
                <w:rFonts w:ascii="Verdana" w:hAnsi="Verdana" w:cs="Arial"/>
                <w:b/>
                <w:bCs/>
                <w:sz w:val="20"/>
              </w:rPr>
              <w:t xml:space="preserve"> September</w:t>
            </w:r>
            <w:r w:rsidRPr="00CF7E72">
              <w:rPr>
                <w:rFonts w:ascii="Verdana" w:hAnsi="Verdana" w:cs="Arial"/>
                <w:b/>
                <w:bCs/>
                <w:sz w:val="20"/>
              </w:rPr>
              <w:t xml:space="preserve"> </w:t>
            </w:r>
            <w:r w:rsidR="00692FCF" w:rsidRPr="00CF7E72">
              <w:rPr>
                <w:rFonts w:ascii="Verdana" w:hAnsi="Verdana" w:cs="Arial"/>
                <w:b/>
                <w:bCs/>
                <w:sz w:val="20"/>
              </w:rPr>
              <w:t>202</w:t>
            </w:r>
            <w:r w:rsidRPr="00CF7E72">
              <w:rPr>
                <w:rFonts w:ascii="Verdana" w:hAnsi="Verdana" w:cs="Arial"/>
                <w:b/>
                <w:bCs/>
                <w:sz w:val="20"/>
              </w:rPr>
              <w:t>5</w:t>
            </w:r>
            <w:r w:rsidR="00692FCF" w:rsidRPr="002A63B8">
              <w:rPr>
                <w:sz w:val="10"/>
                <w:szCs w:val="10"/>
              </w:rPr>
              <w:br/>
            </w:r>
          </w:p>
        </w:tc>
      </w:tr>
      <w:tr w:rsidR="00AE2F13" w14:paraId="53B211F7" w14:textId="77777777" w:rsidTr="00692FCF">
        <w:trPr>
          <w:cantSplit/>
          <w:trHeight w:val="157"/>
        </w:trPr>
        <w:tc>
          <w:tcPr>
            <w:tcW w:w="8941" w:type="dxa"/>
            <w:gridSpan w:val="9"/>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692FCF">
        <w:trPr>
          <w:cantSplit/>
          <w:trHeight w:val="157"/>
        </w:trPr>
        <w:tc>
          <w:tcPr>
            <w:tcW w:w="8941" w:type="dxa"/>
            <w:gridSpan w:val="9"/>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692FCF">
        <w:trPr>
          <w:cantSplit/>
          <w:trHeight w:val="222"/>
        </w:trPr>
        <w:tc>
          <w:tcPr>
            <w:tcW w:w="2250" w:type="dxa"/>
            <w:gridSpan w:val="2"/>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355"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1031"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2"/>
            <w:shd w:val="clear" w:color="auto" w:fill="auto"/>
            <w:noWrap/>
            <w:tcMar>
              <w:top w:w="0" w:type="dxa"/>
              <w:left w:w="108" w:type="dxa"/>
              <w:bottom w:w="0" w:type="dxa"/>
              <w:right w:w="108" w:type="dxa"/>
            </w:tcMar>
            <w:vAlign w:val="bottom"/>
          </w:tcPr>
          <w:p w14:paraId="6467AFCA" w14:textId="77777777" w:rsidR="006F0C77" w:rsidRDefault="00AE2F13" w:rsidP="00644675">
            <w:pPr>
              <w:rPr>
                <w:rFonts w:ascii="Verdana" w:hAnsi="Verdana" w:cs="Arial"/>
                <w:bCs/>
                <w:sz w:val="20"/>
              </w:rPr>
            </w:pPr>
            <w:r>
              <w:rPr>
                <w:rFonts w:ascii="Verdana" w:hAnsi="Verdana" w:cs="Arial"/>
                <w:bCs/>
                <w:sz w:val="20"/>
              </w:rPr>
              <w:t xml:space="preserve">2. Agent’s Details </w:t>
            </w:r>
          </w:p>
          <w:p w14:paraId="7791B495" w14:textId="167367F4" w:rsidR="00AE2F13" w:rsidRDefault="00AE2F13" w:rsidP="00644675">
            <w:pPr>
              <w:rPr>
                <w:rFonts w:ascii="Verdana" w:hAnsi="Verdana" w:cs="Arial"/>
                <w:bCs/>
                <w:sz w:val="20"/>
              </w:rPr>
            </w:pPr>
            <w:r>
              <w:rPr>
                <w:rFonts w:ascii="Verdana" w:hAnsi="Verdana" w:cs="Arial"/>
                <w:bCs/>
                <w:sz w:val="20"/>
              </w:rPr>
              <w:t>(if applicable)</w:t>
            </w:r>
          </w:p>
        </w:tc>
      </w:tr>
      <w:tr w:rsidR="00AE2F13" w14:paraId="488ED564" w14:textId="77777777" w:rsidTr="00692FCF">
        <w:trPr>
          <w:cantSplit/>
          <w:trHeight w:val="105"/>
        </w:trPr>
        <w:tc>
          <w:tcPr>
            <w:tcW w:w="8941" w:type="dxa"/>
            <w:gridSpan w:val="9"/>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AE2F13" w14:paraId="1FFC9DD7"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AE2F13" w14:paraId="11FFFA7C"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AE2F13" w14:paraId="7F420504"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AE2F13" w14:paraId="67C23891"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AE2F13" w14:paraId="616CB2D4"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AE2F13" w14:paraId="224046B6"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AE2F13" w14:paraId="4DA66D70"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AE2F13" w14:paraId="769A35A7"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AE2F13" w14:paraId="14F81352" w14:textId="77777777" w:rsidTr="00692FCF">
        <w:trPr>
          <w:cantSplit/>
          <w:trHeight w:val="52"/>
        </w:trPr>
        <w:tc>
          <w:tcPr>
            <w:tcW w:w="5913" w:type="dxa"/>
            <w:gridSpan w:val="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692FCF">
        <w:trPr>
          <w:cantSplit/>
          <w:trHeight w:val="262"/>
        </w:trPr>
        <w:tc>
          <w:tcPr>
            <w:tcW w:w="2250" w:type="dxa"/>
            <w:gridSpan w:val="2"/>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AE2F13" w14:paraId="413DD414" w14:textId="77777777" w:rsidTr="00692FCF">
        <w:trPr>
          <w:cantSplit/>
          <w:trHeight w:val="183"/>
        </w:trPr>
        <w:tc>
          <w:tcPr>
            <w:tcW w:w="5913" w:type="dxa"/>
            <w:gridSpan w:val="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2"/>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tbl>
      <w:tblPr>
        <w:tblW w:w="8804" w:type="dxa"/>
        <w:tblCellMar>
          <w:left w:w="10" w:type="dxa"/>
          <w:right w:w="10" w:type="dxa"/>
        </w:tblCellMar>
        <w:tblLook w:val="0000" w:firstRow="0" w:lastRow="0" w:firstColumn="0" w:lastColumn="0" w:noHBand="0" w:noVBand="0"/>
      </w:tblPr>
      <w:tblGrid>
        <w:gridCol w:w="1260"/>
        <w:gridCol w:w="1260"/>
        <w:gridCol w:w="993"/>
        <w:gridCol w:w="87"/>
        <w:gridCol w:w="1188"/>
        <w:gridCol w:w="72"/>
        <w:gridCol w:w="952"/>
        <w:gridCol w:w="992"/>
        <w:gridCol w:w="687"/>
        <w:gridCol w:w="232"/>
        <w:gridCol w:w="1081"/>
      </w:tblGrid>
      <w:tr w:rsidR="00AE2F13" w14:paraId="4F6C47BE" w14:textId="77777777" w:rsidTr="00D326B0">
        <w:trPr>
          <w:cantSplit/>
          <w:trHeight w:val="180"/>
        </w:trPr>
        <w:tc>
          <w:tcPr>
            <w:tcW w:w="8804" w:type="dxa"/>
            <w:gridSpan w:val="11"/>
            <w:shd w:val="clear" w:color="auto" w:fill="auto"/>
            <w:noWrap/>
            <w:tcMar>
              <w:top w:w="0" w:type="dxa"/>
              <w:left w:w="108" w:type="dxa"/>
              <w:bottom w:w="0" w:type="dxa"/>
              <w:right w:w="108" w:type="dxa"/>
            </w:tcMar>
            <w:vAlign w:val="bottom"/>
          </w:tcPr>
          <w:p w14:paraId="5706903C" w14:textId="40F54AE2" w:rsidR="00AE2F13" w:rsidRDefault="00AE2F13" w:rsidP="00644675">
            <w:pPr>
              <w:pStyle w:val="BodyText"/>
              <w:rPr>
                <w:b/>
                <w:sz w:val="32"/>
                <w:szCs w:val="32"/>
              </w:rPr>
            </w:pPr>
            <w:bookmarkStart w:id="1" w:name="_Toc364432884"/>
            <w:r>
              <w:rPr>
                <w:b/>
                <w:sz w:val="32"/>
                <w:szCs w:val="32"/>
              </w:rPr>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D326B0">
        <w:trPr>
          <w:cantSplit/>
          <w:trHeight w:val="300"/>
        </w:trPr>
        <w:tc>
          <w:tcPr>
            <w:tcW w:w="8804" w:type="dxa"/>
            <w:gridSpan w:val="11"/>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02C2BFA0" w:rsidR="00AE2F13" w:rsidRDefault="00AE2F13" w:rsidP="00644675">
            <w:pPr>
              <w:rPr>
                <w:rFonts w:ascii="Verdana" w:hAnsi="Verdana" w:cs="Arial"/>
                <w:sz w:val="20"/>
              </w:rPr>
            </w:pPr>
          </w:p>
        </w:tc>
      </w:tr>
      <w:tr w:rsidR="00AE2F13" w14:paraId="13387FF1" w14:textId="77777777" w:rsidTr="00D326B0">
        <w:trPr>
          <w:cantSplit/>
          <w:trHeight w:val="232"/>
        </w:trPr>
        <w:tc>
          <w:tcPr>
            <w:tcW w:w="8804" w:type="dxa"/>
            <w:gridSpan w:val="11"/>
            <w:shd w:val="clear" w:color="auto" w:fill="auto"/>
            <w:noWrap/>
            <w:tcMar>
              <w:top w:w="0" w:type="dxa"/>
              <w:left w:w="108" w:type="dxa"/>
              <w:bottom w:w="0" w:type="dxa"/>
              <w:right w:w="108" w:type="dxa"/>
            </w:tcMar>
          </w:tcPr>
          <w:p w14:paraId="6CE76A0C" w14:textId="77777777" w:rsidR="009B22A2" w:rsidRDefault="009B22A2" w:rsidP="00646AD4">
            <w:pPr>
              <w:rPr>
                <w:rFonts w:ascii="Verdana" w:hAnsi="Verdana" w:cs="Arial"/>
                <w:bCs/>
                <w:sz w:val="20"/>
              </w:rPr>
            </w:pPr>
          </w:p>
          <w:p w14:paraId="69CCA8AC" w14:textId="77777777" w:rsidR="009B22A2" w:rsidRDefault="009B22A2" w:rsidP="00646AD4">
            <w:pPr>
              <w:rPr>
                <w:rFonts w:ascii="Verdana" w:hAnsi="Verdana" w:cs="Arial"/>
                <w:bCs/>
                <w:sz w:val="20"/>
              </w:rPr>
            </w:pPr>
          </w:p>
          <w:p w14:paraId="570D4CF5" w14:textId="4F361B93" w:rsidR="00646D51" w:rsidRDefault="00646D51" w:rsidP="00646AD4">
            <w:pPr>
              <w:rPr>
                <w:rFonts w:ascii="Verdana" w:hAnsi="Verdana" w:cs="Arial"/>
                <w:bCs/>
                <w:sz w:val="20"/>
              </w:rPr>
            </w:pPr>
            <w:r>
              <w:rPr>
                <w:rFonts w:ascii="Verdana" w:hAnsi="Verdana" w:cs="Arial"/>
                <w:bCs/>
                <w:sz w:val="20"/>
              </w:rPr>
              <w:t>3. Name of the Document to which this representation relates?</w:t>
            </w:r>
          </w:p>
          <w:p w14:paraId="14FFA4C9" w14:textId="5C04D515" w:rsidR="00646D51" w:rsidRDefault="00646D51" w:rsidP="00646AD4">
            <w:pPr>
              <w:rPr>
                <w:rFonts w:ascii="Verdana" w:hAnsi="Verdana" w:cs="Arial"/>
                <w:bCs/>
                <w:sz w:val="20"/>
              </w:rPr>
            </w:pPr>
            <w:r>
              <w:rPr>
                <w:rFonts w:ascii="Verdana" w:hAnsi="Verdana"/>
                <w:sz w:val="16"/>
                <w:szCs w:val="20"/>
              </w:rPr>
              <w:t>Please tick as appropriate</w:t>
            </w:r>
          </w:p>
          <w:p w14:paraId="6BC80F3C" w14:textId="486A8047" w:rsidR="00646D51" w:rsidRDefault="00F85847" w:rsidP="00646AD4">
            <w:pPr>
              <w:rPr>
                <w:rFonts w:ascii="Verdana" w:hAnsi="Verdana" w:cs="Arial"/>
                <w:bCs/>
                <w:sz w:val="20"/>
              </w:rPr>
            </w:pPr>
            <w:r>
              <w:rPr>
                <w:rFonts w:ascii="Verdana" w:hAnsi="Verdana" w:cs="Arial"/>
                <w:iCs/>
                <w:noProof/>
                <w:sz w:val="20"/>
              </w:rPr>
              <mc:AlternateContent>
                <mc:Choice Requires="wps">
                  <w:drawing>
                    <wp:anchor distT="0" distB="0" distL="114300" distR="114300" simplePos="0" relativeHeight="251671552" behindDoc="0" locked="0" layoutInCell="1" allowOverlap="1" wp14:anchorId="08C189B2" wp14:editId="4C0C02CE">
                      <wp:simplePos x="0" y="0"/>
                      <wp:positionH relativeFrom="column">
                        <wp:posOffset>4010025</wp:posOffset>
                      </wp:positionH>
                      <wp:positionV relativeFrom="paragraph">
                        <wp:posOffset>59690</wp:posOffset>
                      </wp:positionV>
                      <wp:extent cx="657225" cy="313053"/>
                      <wp:effectExtent l="0" t="0" r="28575" b="11430"/>
                      <wp:wrapNone/>
                      <wp:docPr id="546770700" name="Text Box 2"/>
                      <wp:cNvGraphicFramePr/>
                      <a:graphic xmlns:a="http://schemas.openxmlformats.org/drawingml/2006/main">
                        <a:graphicData uri="http://schemas.microsoft.com/office/word/2010/wordprocessingShape">
                          <wps:wsp>
                            <wps:cNvSpPr txBox="1"/>
                            <wps:spPr>
                              <a:xfrm>
                                <a:off x="0" y="0"/>
                                <a:ext cx="657225" cy="313053"/>
                              </a:xfrm>
                              <a:prstGeom prst="rect">
                                <a:avLst/>
                              </a:prstGeom>
                              <a:solidFill>
                                <a:srgbClr val="FFFFFF"/>
                              </a:solidFill>
                              <a:ln w="9528">
                                <a:solidFill>
                                  <a:srgbClr val="000000"/>
                                </a:solidFill>
                                <a:prstDash val="solid"/>
                              </a:ln>
                            </wps:spPr>
                            <wps:txbx>
                              <w:txbxContent>
                                <w:p w14:paraId="2D185227" w14:textId="1D588B04" w:rsidR="00F85847" w:rsidRPr="006F0C77" w:rsidRDefault="00F85847" w:rsidP="00F85847">
                                  <w:pPr>
                                    <w:rPr>
                                      <w:rFonts w:ascii="Verdana" w:hAnsi="Verdana"/>
                                      <w:lang w:val="en-US"/>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08C189B2" id="_x0000_t202" coordsize="21600,21600" o:spt="202" path="m,l,21600r21600,l21600,xe">
                      <v:stroke joinstyle="miter"/>
                      <v:path gradientshapeok="t" o:connecttype="rect"/>
                    </v:shapetype>
                    <v:shape id="Text Box 2" o:spid="_x0000_s1026" type="#_x0000_t202" style="position:absolute;margin-left:315.75pt;margin-top:4.7pt;width:51.75pt;height:2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" strokeweight=".26467mm">
                      <v:textbox>
                        <w:txbxContent>
                          <w:p w14:paraId="2D185227" w14:textId="1D588B04" w:rsidR="00F85847" w:rsidRPr="006F0C77" w:rsidRDefault="00F85847" w:rsidP="00F85847">
                            <w:pPr>
                              <w:rPr>
                                <w:rFonts w:ascii="Verdana" w:hAnsi="Verdana"/>
                                <w:lang w:val="en-US"/>
                              </w:rPr>
                            </w:pPr>
                          </w:p>
                        </w:txbxContent>
                      </v:textbox>
                    </v:shape>
                  </w:pict>
                </mc:Fallback>
              </mc:AlternateContent>
            </w:r>
          </w:p>
          <w:p w14:paraId="2FA0CA5C" w14:textId="2C35976D" w:rsidR="00646D51" w:rsidRDefault="00F85847" w:rsidP="00646AD4">
            <w:pPr>
              <w:rPr>
                <w:rFonts w:ascii="Verdana" w:hAnsi="Verdana" w:cs="Arial"/>
                <w:bCs/>
                <w:sz w:val="20"/>
              </w:rPr>
            </w:pPr>
            <w:r>
              <w:rPr>
                <w:rFonts w:ascii="Verdana" w:hAnsi="Verdana" w:cs="Arial"/>
                <w:bCs/>
                <w:sz w:val="20"/>
              </w:rPr>
              <w:t>Schedule of Proposed Main Modifications</w:t>
            </w:r>
          </w:p>
          <w:p w14:paraId="679AAD77" w14:textId="566FD95D" w:rsidR="00F85847" w:rsidRDefault="00F85847" w:rsidP="00646AD4">
            <w:pPr>
              <w:rPr>
                <w:rFonts w:ascii="Verdana" w:hAnsi="Verdana" w:cs="Arial"/>
                <w:bCs/>
                <w:sz w:val="20"/>
              </w:rPr>
            </w:pPr>
          </w:p>
          <w:p w14:paraId="36703521" w14:textId="1B61C99F" w:rsidR="00F85847" w:rsidRDefault="00F85847" w:rsidP="00646AD4">
            <w:pPr>
              <w:rPr>
                <w:rFonts w:ascii="Verdana" w:hAnsi="Verdana" w:cs="Arial"/>
                <w:bCs/>
                <w:sz w:val="20"/>
              </w:rPr>
            </w:pPr>
          </w:p>
          <w:p w14:paraId="6A3E2415" w14:textId="77777777" w:rsidR="00757E81" w:rsidRDefault="007325D9" w:rsidP="00646AD4">
            <w:pPr>
              <w:rPr>
                <w:rFonts w:ascii="Verdana" w:hAnsi="Verdana" w:cs="Arial"/>
                <w:bCs/>
                <w:sz w:val="20"/>
              </w:rPr>
            </w:pPr>
            <w:r>
              <w:rPr>
                <w:rFonts w:ascii="Verdana" w:hAnsi="Verdana" w:cs="Arial"/>
                <w:iCs/>
                <w:noProof/>
                <w:sz w:val="20"/>
              </w:rPr>
              <mc:AlternateContent>
                <mc:Choice Requires="wps">
                  <w:drawing>
                    <wp:anchor distT="0" distB="0" distL="114300" distR="114300" simplePos="0" relativeHeight="251669504" behindDoc="0" locked="0" layoutInCell="1" allowOverlap="1" wp14:anchorId="72C130C0" wp14:editId="5AFBA885">
                      <wp:simplePos x="0" y="0"/>
                      <wp:positionH relativeFrom="column">
                        <wp:posOffset>4010025</wp:posOffset>
                      </wp:positionH>
                      <wp:positionV relativeFrom="paragraph">
                        <wp:posOffset>-6985</wp:posOffset>
                      </wp:positionV>
                      <wp:extent cx="657225" cy="312420"/>
                      <wp:effectExtent l="0" t="0" r="28575" b="11430"/>
                      <wp:wrapNone/>
                      <wp:docPr id="282247738" name="Text Box 2"/>
                      <wp:cNvGraphicFramePr/>
                      <a:graphic xmlns:a="http://schemas.openxmlformats.org/drawingml/2006/main">
                        <a:graphicData uri="http://schemas.microsoft.com/office/word/2010/wordprocessingShape">
                          <wps:wsp>
                            <wps:cNvSpPr txBox="1"/>
                            <wps:spPr>
                              <a:xfrm>
                                <a:off x="0" y="0"/>
                                <a:ext cx="657225" cy="312420"/>
                              </a:xfrm>
                              <a:prstGeom prst="rect">
                                <a:avLst/>
                              </a:prstGeom>
                              <a:solidFill>
                                <a:srgbClr val="FFFFFF"/>
                              </a:solidFill>
                              <a:ln w="9528">
                                <a:solidFill>
                                  <a:srgbClr val="000000"/>
                                </a:solidFill>
                                <a:prstDash val="solid"/>
                              </a:ln>
                            </wps:spPr>
                            <wps:txbx>
                              <w:txbxContent>
                                <w:p w14:paraId="3ABF2F1E" w14:textId="77777777" w:rsidR="00F85847" w:rsidRPr="006F0C77" w:rsidRDefault="00F85847" w:rsidP="00F85847">
                                  <w:pPr>
                                    <w:rPr>
                                      <w:rFonts w:ascii="Verdana" w:hAnsi="Verdana"/>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72C130C0" id="_x0000_s1027" type="#_x0000_t202" style="position:absolute;margin-left:315.75pt;margin-top:-.55pt;width:51.75pt;height:24.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" strokeweight=".26467mm">
                      <v:textbox>
                        <w:txbxContent>
                          <w:p w14:paraId="3ABF2F1E" w14:textId="77777777" w:rsidR="00F85847" w:rsidRPr="006F0C77" w:rsidRDefault="00F85847" w:rsidP="00F85847">
                            <w:pPr>
                              <w:rPr>
                                <w:rFonts w:ascii="Verdana" w:hAnsi="Verdana"/>
                              </w:rPr>
                            </w:pPr>
                          </w:p>
                        </w:txbxContent>
                      </v:textbox>
                    </v:shape>
                  </w:pict>
                </mc:Fallback>
              </mc:AlternateContent>
            </w:r>
            <w:r w:rsidR="00F85847">
              <w:rPr>
                <w:rFonts w:ascii="Verdana" w:hAnsi="Verdana" w:cs="Arial"/>
                <w:bCs/>
                <w:sz w:val="20"/>
              </w:rPr>
              <w:t xml:space="preserve">Schedule of </w:t>
            </w:r>
            <w:r w:rsidR="00757E81">
              <w:rPr>
                <w:rFonts w:ascii="Verdana" w:hAnsi="Verdana" w:cs="Arial"/>
                <w:bCs/>
                <w:sz w:val="20"/>
              </w:rPr>
              <w:t xml:space="preserve">Proposed </w:t>
            </w:r>
            <w:r w:rsidR="002538F9">
              <w:rPr>
                <w:rFonts w:ascii="Verdana" w:hAnsi="Verdana" w:cs="Arial"/>
                <w:bCs/>
                <w:sz w:val="20"/>
              </w:rPr>
              <w:t>Modification</w:t>
            </w:r>
            <w:r w:rsidR="00757E81">
              <w:rPr>
                <w:rFonts w:ascii="Verdana" w:hAnsi="Verdana" w:cs="Arial"/>
                <w:bCs/>
                <w:sz w:val="20"/>
              </w:rPr>
              <w:t>s</w:t>
            </w:r>
            <w:r w:rsidR="002538F9">
              <w:rPr>
                <w:rFonts w:ascii="Verdana" w:hAnsi="Verdana" w:cs="Arial"/>
                <w:bCs/>
                <w:sz w:val="20"/>
              </w:rPr>
              <w:t xml:space="preserve"> to the </w:t>
            </w:r>
          </w:p>
          <w:p w14:paraId="3C82CFFF" w14:textId="79209D80" w:rsidR="002538F9" w:rsidRDefault="002538F9" w:rsidP="00646AD4">
            <w:pPr>
              <w:rPr>
                <w:rFonts w:ascii="Verdana" w:hAnsi="Verdana" w:cs="Arial"/>
                <w:bCs/>
                <w:sz w:val="20"/>
              </w:rPr>
            </w:pPr>
            <w:r>
              <w:rPr>
                <w:rFonts w:ascii="Verdana" w:hAnsi="Verdana" w:cs="Arial"/>
                <w:bCs/>
                <w:sz w:val="20"/>
              </w:rPr>
              <w:t>Submitted Local Plan</w:t>
            </w:r>
            <w:r w:rsidR="00757E81">
              <w:rPr>
                <w:rFonts w:ascii="Verdana" w:hAnsi="Verdana" w:cs="Arial"/>
                <w:bCs/>
                <w:sz w:val="20"/>
              </w:rPr>
              <w:t xml:space="preserve"> </w:t>
            </w:r>
            <w:r>
              <w:rPr>
                <w:rFonts w:ascii="Verdana" w:hAnsi="Verdana" w:cs="Arial"/>
                <w:bCs/>
                <w:sz w:val="20"/>
              </w:rPr>
              <w:t>Policies Maps</w:t>
            </w:r>
          </w:p>
          <w:p w14:paraId="19176E13" w14:textId="7C55C849" w:rsidR="00F85847" w:rsidRDefault="00F85847" w:rsidP="00646AD4">
            <w:pPr>
              <w:rPr>
                <w:rFonts w:ascii="Verdana" w:hAnsi="Verdana" w:cs="Arial"/>
                <w:bCs/>
                <w:sz w:val="20"/>
              </w:rPr>
            </w:pPr>
          </w:p>
          <w:p w14:paraId="31F7D59B" w14:textId="3D4CF1AA" w:rsidR="00F85847" w:rsidRDefault="007325D9" w:rsidP="00646AD4">
            <w:pPr>
              <w:rPr>
                <w:rFonts w:ascii="Verdana" w:hAnsi="Verdana" w:cs="Arial"/>
                <w:bCs/>
                <w:sz w:val="20"/>
              </w:rPr>
            </w:pPr>
            <w:r>
              <w:rPr>
                <w:rFonts w:ascii="Verdana" w:hAnsi="Verdana" w:cs="Arial"/>
                <w:iCs/>
                <w:noProof/>
                <w:sz w:val="20"/>
              </w:rPr>
              <mc:AlternateContent>
                <mc:Choice Requires="wps">
                  <w:drawing>
                    <wp:anchor distT="0" distB="0" distL="114300" distR="114300" simplePos="0" relativeHeight="251666432" behindDoc="0" locked="0" layoutInCell="1" allowOverlap="1" wp14:anchorId="2A5CEE66" wp14:editId="1CE1D8B9">
                      <wp:simplePos x="0" y="0"/>
                      <wp:positionH relativeFrom="column">
                        <wp:posOffset>4017645</wp:posOffset>
                      </wp:positionH>
                      <wp:positionV relativeFrom="paragraph">
                        <wp:posOffset>114935</wp:posOffset>
                      </wp:positionV>
                      <wp:extent cx="647700" cy="313053"/>
                      <wp:effectExtent l="0" t="0" r="19050" b="11430"/>
                      <wp:wrapNone/>
                      <wp:docPr id="377524361" name="Text Box 2"/>
                      <wp:cNvGraphicFramePr/>
                      <a:graphic xmlns:a="http://schemas.openxmlformats.org/drawingml/2006/main">
                        <a:graphicData uri="http://schemas.microsoft.com/office/word/2010/wordprocessingShape">
                          <wps:wsp>
                            <wps:cNvSpPr txBox="1"/>
                            <wps:spPr>
                              <a:xfrm>
                                <a:off x="0" y="0"/>
                                <a:ext cx="647700" cy="313053"/>
                              </a:xfrm>
                              <a:prstGeom prst="rect">
                                <a:avLst/>
                              </a:prstGeom>
                              <a:solidFill>
                                <a:srgbClr val="FFFFFF"/>
                              </a:solidFill>
                              <a:ln w="9528">
                                <a:solidFill>
                                  <a:srgbClr val="000000"/>
                                </a:solidFill>
                                <a:prstDash val="solid"/>
                              </a:ln>
                            </wps:spPr>
                            <wps:txbx>
                              <w:txbxContent>
                                <w:p w14:paraId="7AE09CC5" w14:textId="77777777" w:rsidR="00F85847" w:rsidRPr="006F0C77" w:rsidRDefault="00F85847" w:rsidP="00F85847">
                                  <w:pPr>
                                    <w:rPr>
                                      <w:rFonts w:ascii="Verdana" w:hAnsi="Verdana"/>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2A5CEE66" id="_x0000_s1028" type="#_x0000_t202" style="position:absolute;margin-left:316.35pt;margin-top:9.05pt;width:51pt;height:2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" strokeweight=".26467mm">
                      <v:textbox>
                        <w:txbxContent>
                          <w:p w14:paraId="7AE09CC5" w14:textId="77777777" w:rsidR="00F85847" w:rsidRPr="006F0C77" w:rsidRDefault="00F85847" w:rsidP="00F85847">
                            <w:pPr>
                              <w:rPr>
                                <w:rFonts w:ascii="Verdana" w:hAnsi="Verdana"/>
                              </w:rPr>
                            </w:pPr>
                          </w:p>
                        </w:txbxContent>
                      </v:textbox>
                    </v:shape>
                  </w:pict>
                </mc:Fallback>
              </mc:AlternateContent>
            </w:r>
          </w:p>
          <w:p w14:paraId="51DF40FE" w14:textId="0A860EDE" w:rsidR="00F85847" w:rsidRDefault="00F85847" w:rsidP="00646AD4">
            <w:pPr>
              <w:rPr>
                <w:rFonts w:ascii="Verdana" w:hAnsi="Verdana" w:cs="Arial"/>
                <w:bCs/>
                <w:sz w:val="20"/>
              </w:rPr>
            </w:pPr>
            <w:r w:rsidRPr="007325D9">
              <w:rPr>
                <w:rFonts w:ascii="Verdana" w:hAnsi="Verdana" w:cs="Arial"/>
                <w:bCs/>
                <w:sz w:val="20"/>
              </w:rPr>
              <w:t>Main Modifications</w:t>
            </w:r>
            <w:r w:rsidR="00757E81">
              <w:rPr>
                <w:rFonts w:ascii="Verdana" w:hAnsi="Verdana" w:cs="Arial"/>
                <w:bCs/>
                <w:sz w:val="20"/>
              </w:rPr>
              <w:t xml:space="preserve"> Sustainability Appraisal</w:t>
            </w:r>
          </w:p>
          <w:p w14:paraId="6CE7C320" w14:textId="3A995B8E" w:rsidR="00F85847" w:rsidRDefault="00EC4423" w:rsidP="00646AD4">
            <w:pPr>
              <w:rPr>
                <w:rFonts w:ascii="Verdana" w:hAnsi="Verdana" w:cs="Arial"/>
                <w:bCs/>
                <w:sz w:val="20"/>
              </w:rPr>
            </w:pPr>
            <w:r>
              <w:rPr>
                <w:rFonts w:ascii="Verdana" w:hAnsi="Verdana" w:cs="Arial"/>
                <w:bCs/>
                <w:sz w:val="20"/>
              </w:rPr>
              <w:t>(including Habitats Regulations Assessment)</w:t>
            </w:r>
          </w:p>
          <w:p w14:paraId="70F184FE" w14:textId="2A3E880B" w:rsidR="00F85847" w:rsidRDefault="00F85847" w:rsidP="00646AD4">
            <w:pPr>
              <w:rPr>
                <w:rFonts w:ascii="Verdana" w:hAnsi="Verdana" w:cs="Arial"/>
                <w:bCs/>
                <w:sz w:val="20"/>
              </w:rPr>
            </w:pPr>
          </w:p>
          <w:p w14:paraId="796991E5" w14:textId="77777777" w:rsidR="009B22A2" w:rsidRDefault="009B22A2" w:rsidP="00646AD4">
            <w:pPr>
              <w:rPr>
                <w:rFonts w:ascii="Verdana" w:hAnsi="Verdana" w:cs="Arial"/>
                <w:bCs/>
                <w:sz w:val="20"/>
              </w:rPr>
            </w:pPr>
          </w:p>
          <w:p w14:paraId="0EF9890F" w14:textId="77777777" w:rsidR="00F85847" w:rsidRDefault="00F85847" w:rsidP="00646AD4">
            <w:pPr>
              <w:rPr>
                <w:rFonts w:ascii="Verdana" w:hAnsi="Verdana" w:cs="Arial"/>
                <w:bCs/>
                <w:sz w:val="20"/>
              </w:rPr>
            </w:pPr>
          </w:p>
          <w:p w14:paraId="45B6F60D" w14:textId="01D7AEEF" w:rsidR="00646AD4" w:rsidRPr="00646AD4" w:rsidRDefault="00F85847" w:rsidP="00646AD4">
            <w:pPr>
              <w:rPr>
                <w:rFonts w:ascii="Verdana" w:hAnsi="Verdana" w:cs="Arial"/>
                <w:sz w:val="18"/>
                <w:szCs w:val="22"/>
              </w:rPr>
            </w:pPr>
            <w:r>
              <w:rPr>
                <w:rFonts w:ascii="Verdana" w:hAnsi="Verdana" w:cs="Arial"/>
                <w:bCs/>
                <w:sz w:val="20"/>
              </w:rPr>
              <w:t>4</w:t>
            </w:r>
            <w:r w:rsidR="00AE2F13">
              <w:rPr>
                <w:rFonts w:ascii="Verdana" w:hAnsi="Verdana" w:cs="Arial"/>
                <w:bCs/>
                <w:sz w:val="20"/>
              </w:rPr>
              <w:t xml:space="preserve">. To which </w:t>
            </w:r>
            <w:r w:rsidR="009A747A">
              <w:rPr>
                <w:rFonts w:ascii="Verdana" w:hAnsi="Verdana" w:cs="Arial"/>
                <w:bCs/>
                <w:sz w:val="20"/>
              </w:rPr>
              <w:t>Proposed Modification</w:t>
            </w:r>
            <w:r w:rsidR="00AE2F13">
              <w:rPr>
                <w:rFonts w:ascii="Verdana" w:hAnsi="Verdana" w:cs="Arial"/>
                <w:bCs/>
                <w:sz w:val="20"/>
              </w:rPr>
              <w:t xml:space="preserve"> does this representation relate?</w:t>
            </w:r>
            <w:r w:rsidR="00646AD4">
              <w:rPr>
                <w:rFonts w:ascii="Verdana" w:hAnsi="Verdana" w:cs="Arial"/>
                <w:bCs/>
                <w:sz w:val="20"/>
              </w:rPr>
              <w:t xml:space="preserve"> </w:t>
            </w:r>
            <w:r w:rsidR="00646AD4">
              <w:rPr>
                <w:rFonts w:ascii="Verdana" w:hAnsi="Verdana" w:cs="Arial"/>
                <w:bCs/>
                <w:sz w:val="20"/>
              </w:rPr>
              <w:br/>
            </w:r>
            <w:r w:rsidR="00646AD4" w:rsidRPr="002E01E2">
              <w:rPr>
                <w:rFonts w:ascii="Verdana" w:hAnsi="Verdana" w:cs="Arial"/>
                <w:i/>
                <w:iCs/>
                <w:sz w:val="16"/>
                <w:szCs w:val="20"/>
              </w:rPr>
              <w:t xml:space="preserve">*Please use the </w:t>
            </w:r>
            <w:r w:rsidR="00B44D20">
              <w:rPr>
                <w:rFonts w:ascii="Verdana" w:hAnsi="Verdana" w:cs="Arial"/>
                <w:i/>
                <w:iCs/>
                <w:sz w:val="16"/>
                <w:szCs w:val="20"/>
              </w:rPr>
              <w:t xml:space="preserve">Schedule of </w:t>
            </w:r>
            <w:r w:rsidR="00757E81">
              <w:rPr>
                <w:rFonts w:ascii="Verdana" w:hAnsi="Verdana" w:cs="Arial"/>
                <w:i/>
                <w:iCs/>
                <w:sz w:val="16"/>
                <w:szCs w:val="20"/>
              </w:rPr>
              <w:t xml:space="preserve">Proposed </w:t>
            </w:r>
            <w:r w:rsidR="00B44D20">
              <w:rPr>
                <w:rFonts w:ascii="Verdana" w:hAnsi="Verdana" w:cs="Arial"/>
                <w:i/>
                <w:iCs/>
                <w:sz w:val="16"/>
                <w:szCs w:val="20"/>
              </w:rPr>
              <w:t>Main Modifications</w:t>
            </w:r>
            <w:r w:rsidR="00883D55">
              <w:rPr>
                <w:rFonts w:ascii="Verdana" w:hAnsi="Verdana" w:cs="Arial"/>
                <w:i/>
                <w:iCs/>
                <w:sz w:val="16"/>
                <w:szCs w:val="20"/>
              </w:rPr>
              <w:t xml:space="preserve">/Schedule of </w:t>
            </w:r>
            <w:r w:rsidR="00757E81">
              <w:rPr>
                <w:rFonts w:ascii="Verdana" w:hAnsi="Verdana" w:cs="Arial"/>
                <w:i/>
                <w:iCs/>
                <w:sz w:val="16"/>
                <w:szCs w:val="20"/>
              </w:rPr>
              <w:t xml:space="preserve">Proposed </w:t>
            </w:r>
            <w:r w:rsidR="002538F9">
              <w:rPr>
                <w:rFonts w:ascii="Verdana" w:hAnsi="Verdana" w:cs="Arial"/>
                <w:i/>
                <w:iCs/>
                <w:sz w:val="16"/>
                <w:szCs w:val="20"/>
              </w:rPr>
              <w:t>Modification</w:t>
            </w:r>
            <w:r w:rsidR="00757E81">
              <w:rPr>
                <w:rFonts w:ascii="Verdana" w:hAnsi="Verdana" w:cs="Arial"/>
                <w:i/>
                <w:iCs/>
                <w:sz w:val="16"/>
                <w:szCs w:val="20"/>
              </w:rPr>
              <w:t>s</w:t>
            </w:r>
            <w:r w:rsidR="002538F9">
              <w:rPr>
                <w:rFonts w:ascii="Verdana" w:hAnsi="Verdana" w:cs="Arial"/>
                <w:i/>
                <w:iCs/>
                <w:sz w:val="16"/>
                <w:szCs w:val="20"/>
              </w:rPr>
              <w:t xml:space="preserve"> to the Submitted Local Plan Policies Maps</w:t>
            </w:r>
            <w:r w:rsidR="00646AD4" w:rsidRPr="002E01E2">
              <w:rPr>
                <w:rFonts w:ascii="Verdana" w:hAnsi="Verdana" w:cs="Arial"/>
                <w:i/>
                <w:iCs/>
                <w:sz w:val="16"/>
                <w:szCs w:val="20"/>
              </w:rPr>
              <w:t xml:space="preserve"> to assist with completing this section</w:t>
            </w:r>
            <w:r w:rsidR="00646AD4" w:rsidRPr="00646AD4">
              <w:rPr>
                <w:rFonts w:ascii="Verdana" w:hAnsi="Verdana" w:cs="Arial"/>
                <w:sz w:val="18"/>
                <w:szCs w:val="22"/>
              </w:rPr>
              <w:t xml:space="preserve"> </w:t>
            </w:r>
          </w:p>
          <w:p w14:paraId="3CD35A35" w14:textId="64E03214" w:rsidR="00AE2F13" w:rsidRDefault="00AE2F13" w:rsidP="00644675"/>
        </w:tc>
      </w:tr>
      <w:tr w:rsidR="00AE2F13" w14:paraId="4CE53490" w14:textId="77777777" w:rsidTr="00D326B0">
        <w:trPr>
          <w:cantSplit/>
          <w:trHeight w:val="232"/>
        </w:trPr>
        <w:tc>
          <w:tcPr>
            <w:tcW w:w="8804" w:type="dxa"/>
            <w:gridSpan w:val="11"/>
            <w:shd w:val="clear" w:color="auto" w:fill="auto"/>
            <w:noWrap/>
            <w:tcMar>
              <w:top w:w="0" w:type="dxa"/>
              <w:left w:w="108" w:type="dxa"/>
              <w:bottom w:w="0" w:type="dxa"/>
              <w:right w:w="108" w:type="dxa"/>
            </w:tcMar>
          </w:tcPr>
          <w:p w14:paraId="79910E79" w14:textId="7A6A15E4" w:rsidR="00AE2F13" w:rsidRDefault="00AE2F13" w:rsidP="00644675">
            <w:pPr>
              <w:rPr>
                <w:rFonts w:ascii="Verdana" w:hAnsi="Verdana" w:cs="Arial"/>
                <w:sz w:val="20"/>
              </w:rPr>
            </w:pPr>
          </w:p>
        </w:tc>
      </w:tr>
      <w:tr w:rsidR="00AE2F13" w14:paraId="64497DB5" w14:textId="77777777" w:rsidTr="00D326B0">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37A85621" w:rsidR="00AE2F13" w:rsidRDefault="009A747A" w:rsidP="00644675">
            <w:pPr>
              <w:rPr>
                <w:rFonts w:ascii="Verdana" w:hAnsi="Verdana" w:cs="Arial"/>
                <w:sz w:val="20"/>
              </w:rPr>
            </w:pPr>
            <w:r>
              <w:rPr>
                <w:rFonts w:ascii="Verdana" w:hAnsi="Verdana" w:cs="Arial"/>
                <w:sz w:val="20"/>
              </w:rPr>
              <w:t>M</w:t>
            </w:r>
            <w:r w:rsidR="001D62C4">
              <w:rPr>
                <w:rFonts w:ascii="Verdana" w:hAnsi="Verdana" w:cs="Arial"/>
                <w:sz w:val="20"/>
              </w:rPr>
              <w:t>M</w:t>
            </w:r>
            <w:r>
              <w:rPr>
                <w:rFonts w:ascii="Verdana" w:hAnsi="Verdana" w:cs="Arial"/>
                <w:sz w:val="20"/>
              </w:rPr>
              <w:t xml:space="preserve"> Reference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348DC2AB" w:rsidR="00AE2F13" w:rsidRPr="006F0C77" w:rsidRDefault="00AE2F13" w:rsidP="00644675">
            <w:pPr>
              <w:rPr>
                <w:rFonts w:ascii="Verdana" w:hAnsi="Verdana" w:cs="Arial"/>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0FC4D7E2" w:rsidR="00AE2F13" w:rsidRDefault="00AE2F13" w:rsidP="00644675">
            <w:pPr>
              <w:jc w:val="right"/>
              <w:rPr>
                <w:rFonts w:ascii="Verdana" w:hAnsi="Verdana" w:cs="Arial"/>
                <w:sz w:val="20"/>
              </w:rPr>
            </w:pPr>
            <w:r>
              <w:rPr>
                <w:rFonts w:ascii="Verdana" w:hAnsi="Verdana" w:cs="Arial"/>
                <w:sz w:val="20"/>
              </w:rPr>
              <w:t>P</w:t>
            </w:r>
            <w:r w:rsidR="009A747A">
              <w:rPr>
                <w:rFonts w:ascii="Verdana" w:hAnsi="Verdana" w:cs="Arial"/>
                <w:sz w:val="20"/>
              </w:rPr>
              <w:t>age</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06E021E1" w:rsidR="00AE2F13" w:rsidRPr="006F0C77" w:rsidRDefault="00AE2F13" w:rsidP="00644675">
            <w:pPr>
              <w:rPr>
                <w:rFonts w:ascii="Verdana" w:hAnsi="Verdana" w:cs="Arial"/>
              </w:rPr>
            </w:pPr>
          </w:p>
        </w:tc>
        <w:tc>
          <w:tcPr>
            <w:tcW w:w="2631" w:type="dxa"/>
            <w:gridSpan w:val="3"/>
            <w:tcBorders>
              <w:left w:val="single" w:sz="8" w:space="0" w:color="000000"/>
              <w:right w:val="single" w:sz="8" w:space="0" w:color="000000"/>
            </w:tcBorders>
            <w:shd w:val="clear" w:color="auto" w:fill="auto"/>
            <w:tcMar>
              <w:top w:w="0" w:type="dxa"/>
              <w:left w:w="108" w:type="dxa"/>
              <w:bottom w:w="0" w:type="dxa"/>
              <w:right w:w="108" w:type="dxa"/>
            </w:tcMar>
          </w:tcPr>
          <w:p w14:paraId="6B243AC4" w14:textId="316A4154" w:rsidR="00AE2F13" w:rsidRDefault="009A747A" w:rsidP="00644675">
            <w:pPr>
              <w:jc w:val="right"/>
              <w:rPr>
                <w:rFonts w:ascii="Verdana" w:hAnsi="Verdana" w:cs="Arial"/>
                <w:sz w:val="20"/>
              </w:rPr>
            </w:pPr>
            <w:r>
              <w:rPr>
                <w:rFonts w:ascii="Verdana" w:hAnsi="Verdana" w:cs="Arial"/>
                <w:sz w:val="20"/>
              </w:rPr>
              <w:t>Chapter</w:t>
            </w:r>
            <w:r w:rsidR="00942460">
              <w:rPr>
                <w:rFonts w:ascii="Verdana" w:hAnsi="Verdana" w:cs="Arial"/>
                <w:sz w:val="20"/>
              </w:rPr>
              <w:t xml:space="preserve">, </w:t>
            </w:r>
            <w:r>
              <w:rPr>
                <w:rFonts w:ascii="Verdana" w:hAnsi="Verdana" w:cs="Arial"/>
                <w:sz w:val="20"/>
              </w:rPr>
              <w:t xml:space="preserve">Appendix Number or </w:t>
            </w:r>
            <w:r w:rsidR="00632520">
              <w:rPr>
                <w:rFonts w:ascii="Verdana" w:hAnsi="Verdana" w:cs="Arial"/>
                <w:sz w:val="20"/>
              </w:rPr>
              <w:t xml:space="preserve">Map </w:t>
            </w:r>
            <w:r>
              <w:rPr>
                <w:rFonts w:ascii="Verdana" w:hAnsi="Verdana" w:cs="Arial"/>
                <w:sz w:val="20"/>
              </w:rPr>
              <w:t>Inset</w:t>
            </w:r>
          </w:p>
        </w:tc>
        <w:tc>
          <w:tcPr>
            <w:tcW w:w="13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34E9E09C" w:rsidR="00AE2F13" w:rsidRPr="006F0C77" w:rsidRDefault="00AE2F13" w:rsidP="00644675">
            <w:pPr>
              <w:rPr>
                <w:rFonts w:ascii="Verdana" w:hAnsi="Verdana" w:cs="Arial"/>
              </w:rPr>
            </w:pPr>
          </w:p>
        </w:tc>
      </w:tr>
      <w:tr w:rsidR="00AE2F13" w14:paraId="2B13C1F3" w14:textId="77777777" w:rsidTr="00D326B0">
        <w:trPr>
          <w:cantSplit/>
          <w:trHeight w:val="300"/>
        </w:trPr>
        <w:tc>
          <w:tcPr>
            <w:tcW w:w="8804" w:type="dxa"/>
            <w:gridSpan w:val="11"/>
            <w:shd w:val="clear" w:color="auto" w:fill="auto"/>
            <w:noWrap/>
            <w:tcMar>
              <w:top w:w="0" w:type="dxa"/>
              <w:left w:w="108" w:type="dxa"/>
              <w:bottom w:w="0" w:type="dxa"/>
              <w:right w:w="108" w:type="dxa"/>
            </w:tcMar>
            <w:vAlign w:val="center"/>
          </w:tcPr>
          <w:p w14:paraId="19D4F975" w14:textId="2F18E631" w:rsidR="002E01E2" w:rsidRDefault="002E01E2" w:rsidP="00644675">
            <w:pPr>
              <w:rPr>
                <w:rFonts w:ascii="Verdana" w:hAnsi="Verdana" w:cs="Arial"/>
                <w:sz w:val="20"/>
              </w:rPr>
            </w:pPr>
          </w:p>
          <w:p w14:paraId="447E5618" w14:textId="6943B479" w:rsidR="00B44D20" w:rsidRDefault="00B44D20" w:rsidP="00644675">
            <w:pPr>
              <w:rPr>
                <w:rFonts w:ascii="Verdana" w:hAnsi="Verdana" w:cs="Arial"/>
                <w:sz w:val="20"/>
              </w:rPr>
            </w:pPr>
            <w:r>
              <w:rPr>
                <w:rFonts w:ascii="Verdana" w:hAnsi="Verdana" w:cs="Arial"/>
                <w:iCs/>
                <w:noProof/>
                <w:sz w:val="20"/>
              </w:rPr>
              <mc:AlternateContent>
                <mc:Choice Requires="wps">
                  <w:drawing>
                    <wp:anchor distT="0" distB="0" distL="114300" distR="114300" simplePos="0" relativeHeight="251662336" behindDoc="0" locked="0" layoutInCell="1" allowOverlap="1" wp14:anchorId="2A206C66" wp14:editId="065E3942">
                      <wp:simplePos x="0" y="0"/>
                      <wp:positionH relativeFrom="column">
                        <wp:posOffset>750570</wp:posOffset>
                      </wp:positionH>
                      <wp:positionV relativeFrom="paragraph">
                        <wp:posOffset>132080</wp:posOffset>
                      </wp:positionV>
                      <wp:extent cx="790575" cy="381000"/>
                      <wp:effectExtent l="0" t="0" r="28575" b="19050"/>
                      <wp:wrapNone/>
                      <wp:docPr id="1818862849" name="Text Box 2"/>
                      <wp:cNvGraphicFramePr/>
                      <a:graphic xmlns:a="http://schemas.openxmlformats.org/drawingml/2006/main">
                        <a:graphicData uri="http://schemas.microsoft.com/office/word/2010/wordprocessingShape">
                          <wps:wsp>
                            <wps:cNvSpPr txBox="1"/>
                            <wps:spPr>
                              <a:xfrm>
                                <a:off x="0" y="0"/>
                                <a:ext cx="790575" cy="381000"/>
                              </a:xfrm>
                              <a:prstGeom prst="rect">
                                <a:avLst/>
                              </a:prstGeom>
                              <a:solidFill>
                                <a:srgbClr val="FFFFFF"/>
                              </a:solidFill>
                              <a:ln w="9528">
                                <a:solidFill>
                                  <a:srgbClr val="000000"/>
                                </a:solidFill>
                                <a:prstDash val="solid"/>
                              </a:ln>
                            </wps:spPr>
                            <wps:txbx>
                              <w:txbxContent>
                                <w:p w14:paraId="43122FD5" w14:textId="77777777" w:rsidR="00B44D20" w:rsidRPr="006F0C77" w:rsidRDefault="00B44D20" w:rsidP="00B44D20">
                                  <w:pPr>
                                    <w:rPr>
                                      <w:rFonts w:ascii="Verdana" w:hAnsi="Verdana"/>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A206C66" id="_x0000_s1029" type="#_x0000_t202" style="position:absolute;margin-left:59.1pt;margin-top:10.4pt;width:62.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" strokeweight=".26467mm">
                      <v:textbox>
                        <w:txbxContent>
                          <w:p w14:paraId="43122FD5" w14:textId="77777777" w:rsidR="00B44D20" w:rsidRPr="006F0C77" w:rsidRDefault="00B44D20" w:rsidP="00B44D20">
                            <w:pPr>
                              <w:rPr>
                                <w:rFonts w:ascii="Verdana" w:hAnsi="Verdana"/>
                              </w:rPr>
                            </w:pPr>
                          </w:p>
                        </w:txbxContent>
                      </v:textbox>
                    </v:shape>
                  </w:pict>
                </mc:Fallback>
              </mc:AlternateContent>
            </w:r>
          </w:p>
          <w:p w14:paraId="2C046E44" w14:textId="3EA234D8" w:rsidR="00B44D20" w:rsidRDefault="00B44D20" w:rsidP="00644675">
            <w:pPr>
              <w:rPr>
                <w:rFonts w:ascii="Verdana" w:hAnsi="Verdana" w:cs="Arial"/>
                <w:sz w:val="20"/>
              </w:rPr>
            </w:pPr>
            <w:r>
              <w:rPr>
                <w:rFonts w:ascii="Verdana" w:hAnsi="Verdana" w:cs="Arial"/>
                <w:sz w:val="20"/>
              </w:rPr>
              <w:t>Policy/</w:t>
            </w:r>
          </w:p>
          <w:p w14:paraId="16138281" w14:textId="7BF8C622" w:rsidR="00B44D20" w:rsidRDefault="00B44D20" w:rsidP="00644675">
            <w:pPr>
              <w:rPr>
                <w:rFonts w:ascii="Verdana" w:hAnsi="Verdana" w:cs="Arial"/>
                <w:sz w:val="20"/>
              </w:rPr>
            </w:pPr>
            <w:r>
              <w:rPr>
                <w:rFonts w:ascii="Verdana" w:hAnsi="Verdana" w:cs="Arial"/>
                <w:sz w:val="20"/>
              </w:rPr>
              <w:t>Paragraph</w:t>
            </w:r>
          </w:p>
          <w:p w14:paraId="7514A8C9" w14:textId="77777777" w:rsidR="00B44D20" w:rsidRDefault="00B44D20" w:rsidP="00644675">
            <w:pPr>
              <w:rPr>
                <w:rFonts w:ascii="Verdana" w:hAnsi="Verdana" w:cs="Arial"/>
                <w:sz w:val="20"/>
              </w:rPr>
            </w:pPr>
          </w:p>
          <w:p w14:paraId="7E49AC75" w14:textId="77777777" w:rsidR="00B44D20" w:rsidRDefault="00B44D20" w:rsidP="00644675">
            <w:pPr>
              <w:rPr>
                <w:rFonts w:ascii="Verdana" w:hAnsi="Verdana" w:cs="Arial"/>
                <w:sz w:val="20"/>
              </w:rPr>
            </w:pPr>
          </w:p>
          <w:p w14:paraId="34A42B0C" w14:textId="77777777" w:rsidR="009B22A2" w:rsidRDefault="009B22A2" w:rsidP="00644675">
            <w:pPr>
              <w:rPr>
                <w:rFonts w:ascii="Verdana" w:hAnsi="Verdana" w:cs="Arial"/>
                <w:sz w:val="20"/>
              </w:rPr>
            </w:pPr>
          </w:p>
          <w:p w14:paraId="69F45BB8" w14:textId="77777777" w:rsidR="009B22A2" w:rsidRDefault="009B22A2" w:rsidP="00644675">
            <w:pPr>
              <w:rPr>
                <w:rFonts w:ascii="Verdana" w:hAnsi="Verdana" w:cs="Arial"/>
                <w:sz w:val="20"/>
              </w:rPr>
            </w:pPr>
          </w:p>
          <w:p w14:paraId="3FBF7F0B" w14:textId="3C7B5378" w:rsidR="00AE2F13" w:rsidRDefault="00F85847" w:rsidP="00644675">
            <w:pPr>
              <w:rPr>
                <w:rFonts w:ascii="Verdana" w:hAnsi="Verdana" w:cs="Arial"/>
                <w:sz w:val="20"/>
              </w:rPr>
            </w:pPr>
            <w:r>
              <w:rPr>
                <w:rFonts w:ascii="Verdana" w:hAnsi="Verdana" w:cs="Arial"/>
                <w:sz w:val="20"/>
              </w:rPr>
              <w:t>5</w:t>
            </w:r>
            <w:r w:rsidR="00AE2F13">
              <w:rPr>
                <w:rFonts w:ascii="Verdana" w:hAnsi="Verdana" w:cs="Arial"/>
                <w:sz w:val="20"/>
              </w:rPr>
              <w:t xml:space="preserve">. Do you consider the </w:t>
            </w:r>
            <w:r w:rsidR="00D326B0">
              <w:rPr>
                <w:rFonts w:ascii="Verdana" w:hAnsi="Verdana" w:cs="Arial"/>
                <w:sz w:val="20"/>
              </w:rPr>
              <w:t>Proposed Modification</w:t>
            </w:r>
            <w:r w:rsidR="00AE2F13">
              <w:rPr>
                <w:rFonts w:ascii="Verdana" w:hAnsi="Verdana" w:cs="Arial"/>
                <w:sz w:val="20"/>
              </w:rPr>
              <w:t xml:space="preserve"> </w:t>
            </w:r>
            <w:r w:rsidR="002E01E2">
              <w:rPr>
                <w:rFonts w:ascii="Verdana" w:hAnsi="Verdana" w:cs="Arial"/>
                <w:sz w:val="20"/>
              </w:rPr>
              <w:t>is:</w:t>
            </w:r>
          </w:p>
          <w:p w14:paraId="72686C68" w14:textId="3D1CF993" w:rsidR="002E01E2" w:rsidRPr="002E01E2" w:rsidRDefault="00723363" w:rsidP="00644675">
            <w:pPr>
              <w:rPr>
                <w:rFonts w:ascii="Verdana" w:hAnsi="Verdana"/>
                <w:sz w:val="16"/>
                <w:szCs w:val="20"/>
              </w:rPr>
            </w:pPr>
            <w:r>
              <w:rPr>
                <w:rFonts w:ascii="Verdana" w:hAnsi="Verdana"/>
                <w:sz w:val="16"/>
                <w:szCs w:val="20"/>
              </w:rPr>
              <w:t>Please tick as appropriate</w:t>
            </w:r>
            <w:r w:rsidR="002E01E2" w:rsidRPr="002E01E2">
              <w:rPr>
                <w:rFonts w:ascii="Verdana" w:hAnsi="Verdana"/>
                <w:sz w:val="16"/>
                <w:szCs w:val="20"/>
              </w:rPr>
              <w:br/>
            </w:r>
          </w:p>
        </w:tc>
      </w:tr>
      <w:tr w:rsidR="00AE2F13" w14:paraId="379B48A5" w14:textId="77777777" w:rsidTr="00D326B0">
        <w:trPr>
          <w:cantSplit/>
          <w:trHeight w:val="150"/>
        </w:trPr>
        <w:tc>
          <w:tcPr>
            <w:tcW w:w="3513" w:type="dxa"/>
            <w:gridSpan w:val="3"/>
            <w:vMerge w:val="restart"/>
            <w:shd w:val="clear" w:color="auto" w:fill="auto"/>
            <w:noWrap/>
            <w:tcMar>
              <w:top w:w="0" w:type="dxa"/>
              <w:left w:w="108" w:type="dxa"/>
              <w:bottom w:w="0" w:type="dxa"/>
              <w:right w:w="108" w:type="dxa"/>
            </w:tcMar>
            <w:vAlign w:val="center"/>
          </w:tcPr>
          <w:p w14:paraId="30045DF8" w14:textId="3C66C93E" w:rsidR="00AE2F13" w:rsidRDefault="00AE2F13" w:rsidP="00644675">
            <w:pPr>
              <w:rPr>
                <w:rFonts w:ascii="Verdana" w:hAnsi="Verdana" w:cs="Arial"/>
                <w:sz w:val="20"/>
              </w:rPr>
            </w:pPr>
            <w:r>
              <w:rPr>
                <w:rFonts w:ascii="Verdana" w:hAnsi="Verdana" w:cs="Arial"/>
                <w:sz w:val="20"/>
              </w:rPr>
              <w:t>(1) Legally compliant</w:t>
            </w:r>
            <w:r w:rsidR="002E01E2">
              <w:rPr>
                <w:rFonts w:ascii="Verdana" w:hAnsi="Verdana" w:cs="Arial"/>
                <w:sz w:val="20"/>
              </w:rPr>
              <w:t>*</w:t>
            </w:r>
          </w:p>
          <w:p w14:paraId="3295D301" w14:textId="77777777" w:rsidR="00AE2F13" w:rsidRDefault="00AE2F13" w:rsidP="00644675">
            <w:pPr>
              <w:rPr>
                <w:rFonts w:ascii="Verdana" w:hAnsi="Verdana" w:cs="Arial"/>
                <w:sz w:val="20"/>
              </w:rPr>
            </w:pPr>
          </w:p>
          <w:p w14:paraId="38CC9405" w14:textId="02995AD2" w:rsidR="00AE2F13" w:rsidRDefault="00AE2F13" w:rsidP="00644675">
            <w:r>
              <w:rPr>
                <w:rFonts w:ascii="Verdana" w:hAnsi="Verdana" w:cs="Arial"/>
                <w:sz w:val="20"/>
              </w:rPr>
              <w:t>(2) Sound</w:t>
            </w:r>
            <w:r w:rsidR="002E01E2">
              <w:rPr>
                <w:rFonts w:ascii="Verdana" w:hAnsi="Verdana" w:cs="Arial"/>
                <w:sz w:val="20"/>
              </w:rPr>
              <w:t>*</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24" w:type="dxa"/>
            <w:gridSpan w:val="2"/>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Pr="006F0C77" w:rsidRDefault="00AE2F13" w:rsidP="00644675">
            <w:pPr>
              <w:rPr>
                <w:rFonts w:ascii="Verdana" w:hAnsi="Verdana" w:cs="Arial"/>
              </w:rPr>
            </w:pPr>
          </w:p>
        </w:tc>
        <w:tc>
          <w:tcPr>
            <w:tcW w:w="992" w:type="dxa"/>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919"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667A962E" w14:textId="77777777" w:rsidR="00AE2F13" w:rsidRDefault="00AE2F13" w:rsidP="00D326B0">
            <w:pPr>
              <w:ind w:hanging="127"/>
              <w:rPr>
                <w:rFonts w:ascii="Verdana" w:hAnsi="Verdana" w:cs="Arial"/>
                <w:sz w:val="20"/>
              </w:rPr>
            </w:pPr>
            <w:r>
              <w:rPr>
                <w:rFonts w:ascii="Verdana" w:hAnsi="Verdana" w:cs="Arial"/>
                <w:sz w:val="20"/>
              </w:rPr>
              <w:t xml:space="preserve">No     </w:t>
            </w:r>
          </w:p>
          <w:p w14:paraId="442314FE" w14:textId="77777777" w:rsidR="00D326B0" w:rsidRDefault="00D326B0" w:rsidP="00D326B0">
            <w:pPr>
              <w:ind w:hanging="127"/>
              <w:rPr>
                <w:rFonts w:ascii="Verdana" w:hAnsi="Verdana" w:cs="Arial"/>
                <w:sz w:val="20"/>
              </w:rPr>
            </w:pPr>
          </w:p>
          <w:p w14:paraId="3BC25F5D" w14:textId="5DA9140D" w:rsidR="00D326B0" w:rsidRDefault="00D326B0" w:rsidP="00D326B0">
            <w:pPr>
              <w:ind w:hanging="127"/>
              <w:rPr>
                <w:rFonts w:ascii="Verdana" w:hAnsi="Verdana" w:cs="Arial"/>
                <w:sz w:val="20"/>
              </w:rPr>
            </w:pPr>
            <w:r>
              <w:rPr>
                <w:rFonts w:ascii="Verdana" w:hAnsi="Verdana" w:cs="Arial"/>
                <w:sz w:val="20"/>
              </w:rPr>
              <w:t>No</w:t>
            </w:r>
          </w:p>
        </w:tc>
        <w:tc>
          <w:tcPr>
            <w:tcW w:w="1081"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1BA0D136" w:rsidR="00AE2F13" w:rsidRPr="006F0C77" w:rsidRDefault="00AE2F13" w:rsidP="00860238">
            <w:pPr>
              <w:ind w:left="-318" w:firstLine="318"/>
              <w:rPr>
                <w:rFonts w:ascii="Verdana" w:hAnsi="Verdana" w:cs="Arial"/>
              </w:rPr>
            </w:pPr>
          </w:p>
        </w:tc>
      </w:tr>
      <w:tr w:rsidR="00D326B0" w14:paraId="0C572EBD" w14:textId="77777777" w:rsidTr="00D326B0">
        <w:trPr>
          <w:cantSplit/>
          <w:trHeight w:val="150"/>
        </w:trPr>
        <w:tc>
          <w:tcPr>
            <w:tcW w:w="3513" w:type="dxa"/>
            <w:gridSpan w:val="3"/>
            <w:vMerge/>
            <w:tcBorders>
              <w:top w:val="single" w:sz="4" w:space="0" w:color="auto"/>
            </w:tcBorders>
            <w:shd w:val="clear" w:color="auto" w:fill="auto"/>
            <w:noWrap/>
            <w:tcMar>
              <w:top w:w="0" w:type="dxa"/>
              <w:left w:w="108" w:type="dxa"/>
              <w:bottom w:w="0" w:type="dxa"/>
              <w:right w:w="108" w:type="dxa"/>
            </w:tcMar>
            <w:vAlign w:val="center"/>
          </w:tcPr>
          <w:p w14:paraId="243FB946" w14:textId="77777777" w:rsidR="00D326B0" w:rsidRDefault="00D326B0" w:rsidP="00644675">
            <w:pPr>
              <w:rPr>
                <w:rFonts w:ascii="Verdana" w:hAnsi="Verdana" w:cs="Arial"/>
                <w:sz w:val="20"/>
              </w:rPr>
            </w:pPr>
          </w:p>
        </w:tc>
        <w:tc>
          <w:tcPr>
            <w:tcW w:w="1275" w:type="dxa"/>
            <w:gridSpan w:val="2"/>
            <w:vMerge/>
            <w:tcBorders>
              <w:top w:val="single" w:sz="4" w:space="0" w:color="auto"/>
            </w:tcBorders>
            <w:shd w:val="clear" w:color="auto" w:fill="auto"/>
            <w:noWrap/>
            <w:tcMar>
              <w:top w:w="0" w:type="dxa"/>
              <w:left w:w="108" w:type="dxa"/>
              <w:bottom w:w="0" w:type="dxa"/>
              <w:right w:w="108" w:type="dxa"/>
            </w:tcMar>
            <w:vAlign w:val="center"/>
          </w:tcPr>
          <w:p w14:paraId="3BB3854D" w14:textId="77777777" w:rsidR="00D326B0" w:rsidRDefault="00D326B0" w:rsidP="00644675">
            <w:pPr>
              <w:rPr>
                <w:rFonts w:ascii="Verdana" w:hAnsi="Verdana" w:cs="Arial"/>
                <w:sz w:val="20"/>
              </w:rPr>
            </w:pPr>
          </w:p>
        </w:tc>
        <w:tc>
          <w:tcPr>
            <w:tcW w:w="1024" w:type="dxa"/>
            <w:gridSpan w:val="2"/>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710DB0C3" w14:textId="77777777" w:rsidR="00D326B0" w:rsidRDefault="00D326B0" w:rsidP="00644675">
            <w:pPr>
              <w:rPr>
                <w:rFonts w:ascii="Verdana" w:hAnsi="Verdana" w:cs="Arial"/>
                <w:sz w:val="20"/>
              </w:rPr>
            </w:pPr>
          </w:p>
        </w:tc>
        <w:tc>
          <w:tcPr>
            <w:tcW w:w="992" w:type="dxa"/>
            <w:vMerge/>
            <w:tcBorders>
              <w:top w:val="single" w:sz="4" w:space="0" w:color="auto"/>
            </w:tcBorders>
            <w:shd w:val="clear" w:color="auto" w:fill="auto"/>
            <w:noWrap/>
            <w:tcMar>
              <w:top w:w="0" w:type="dxa"/>
              <w:left w:w="108" w:type="dxa"/>
              <w:bottom w:w="0" w:type="dxa"/>
              <w:right w:w="108" w:type="dxa"/>
            </w:tcMar>
            <w:vAlign w:val="center"/>
          </w:tcPr>
          <w:p w14:paraId="35432838" w14:textId="77777777" w:rsidR="00D326B0" w:rsidRDefault="00D326B0" w:rsidP="00644675">
            <w:pPr>
              <w:rPr>
                <w:rFonts w:ascii="Verdana" w:hAnsi="Verdana" w:cs="Arial"/>
                <w:sz w:val="20"/>
              </w:rPr>
            </w:pPr>
          </w:p>
        </w:tc>
        <w:tc>
          <w:tcPr>
            <w:tcW w:w="919" w:type="dxa"/>
            <w:gridSpan w:val="2"/>
            <w:vMerge/>
            <w:tcBorders>
              <w:top w:val="single" w:sz="4" w:space="0" w:color="auto"/>
            </w:tcBorders>
            <w:shd w:val="clear" w:color="auto" w:fill="auto"/>
            <w:noWrap/>
            <w:tcMar>
              <w:top w:w="0" w:type="dxa"/>
              <w:left w:w="108" w:type="dxa"/>
              <w:bottom w:w="0" w:type="dxa"/>
              <w:right w:w="108" w:type="dxa"/>
            </w:tcMar>
            <w:vAlign w:val="center"/>
          </w:tcPr>
          <w:p w14:paraId="6C6ABE17" w14:textId="77777777" w:rsidR="00D326B0" w:rsidRDefault="00D326B0" w:rsidP="00644675">
            <w:pPr>
              <w:rPr>
                <w:rFonts w:ascii="Verdana" w:hAnsi="Verdana" w:cs="Arial"/>
                <w:sz w:val="20"/>
              </w:rPr>
            </w:pPr>
          </w:p>
        </w:tc>
        <w:tc>
          <w:tcPr>
            <w:tcW w:w="1081"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560B58B6" w14:textId="6005781B" w:rsidR="00D326B0" w:rsidRDefault="00D326B0" w:rsidP="00644675">
            <w:pPr>
              <w:rPr>
                <w:rFonts w:ascii="Verdana" w:hAnsi="Verdana" w:cs="Arial"/>
                <w:sz w:val="20"/>
              </w:rPr>
            </w:pPr>
          </w:p>
        </w:tc>
      </w:tr>
      <w:tr w:rsidR="00AE2F13" w14:paraId="0837DC04" w14:textId="77777777" w:rsidTr="00D326B0">
        <w:trPr>
          <w:cantSplit/>
          <w:trHeight w:val="60"/>
        </w:trPr>
        <w:tc>
          <w:tcPr>
            <w:tcW w:w="3513" w:type="dxa"/>
            <w:gridSpan w:val="3"/>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24" w:type="dxa"/>
            <w:gridSpan w:val="2"/>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Pr="006F0C77" w:rsidRDefault="00AE2F13" w:rsidP="00644675">
            <w:pPr>
              <w:rPr>
                <w:rFonts w:ascii="Verdana" w:hAnsi="Verdana" w:cs="Arial"/>
              </w:rPr>
            </w:pPr>
          </w:p>
          <w:p w14:paraId="3C71D4BA" w14:textId="77777777" w:rsidR="00AE2F13" w:rsidRDefault="00AE2F13" w:rsidP="00644675">
            <w:pPr>
              <w:rPr>
                <w:rFonts w:ascii="Verdana" w:hAnsi="Verdana" w:cs="Arial"/>
                <w:sz w:val="20"/>
              </w:rPr>
            </w:pPr>
          </w:p>
        </w:tc>
        <w:tc>
          <w:tcPr>
            <w:tcW w:w="992" w:type="dxa"/>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919"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1"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41A42094" w:rsidR="00AE2F13" w:rsidRPr="006F0C77" w:rsidRDefault="00AE2F13" w:rsidP="00860238">
            <w:pPr>
              <w:rPr>
                <w:rFonts w:ascii="Verdana" w:hAnsi="Verdana" w:cs="Arial"/>
              </w:rPr>
            </w:pPr>
          </w:p>
          <w:p w14:paraId="5571C24D" w14:textId="42190139" w:rsidR="00AE2F13" w:rsidRDefault="00AE2F13" w:rsidP="00644675">
            <w:pPr>
              <w:rPr>
                <w:rFonts w:ascii="Verdana" w:hAnsi="Verdana" w:cs="Arial"/>
                <w:sz w:val="20"/>
              </w:rPr>
            </w:pPr>
          </w:p>
        </w:tc>
      </w:tr>
      <w:tr w:rsidR="00AE2F13" w14:paraId="49C2C8D0" w14:textId="77777777" w:rsidTr="00D326B0">
        <w:trPr>
          <w:cantSplit/>
          <w:trHeight w:val="405"/>
        </w:trPr>
        <w:tc>
          <w:tcPr>
            <w:tcW w:w="8804" w:type="dxa"/>
            <w:gridSpan w:val="11"/>
            <w:shd w:val="clear" w:color="auto" w:fill="auto"/>
            <w:noWrap/>
            <w:tcMar>
              <w:top w:w="0" w:type="dxa"/>
              <w:left w:w="108" w:type="dxa"/>
              <w:bottom w:w="0" w:type="dxa"/>
              <w:right w:w="108" w:type="dxa"/>
            </w:tcMar>
          </w:tcPr>
          <w:p w14:paraId="67D78BCB" w14:textId="77777777" w:rsidR="00AE2F13" w:rsidRDefault="00AE2F13" w:rsidP="00644675">
            <w:pPr>
              <w:ind w:left="113"/>
              <w:rPr>
                <w:rFonts w:ascii="Verdana" w:hAnsi="Verdana" w:cs="Arial"/>
                <w:iCs/>
                <w:sz w:val="20"/>
              </w:rPr>
            </w:pPr>
          </w:p>
          <w:p w14:paraId="092184F4" w14:textId="77777777" w:rsidR="002E01E2" w:rsidRDefault="002E01E2" w:rsidP="00644675">
            <w:pPr>
              <w:ind w:left="113"/>
              <w:rPr>
                <w:rFonts w:ascii="Verdana" w:hAnsi="Verdana" w:cs="Arial"/>
                <w:iCs/>
                <w:sz w:val="20"/>
              </w:rPr>
            </w:pPr>
          </w:p>
          <w:p w14:paraId="6BAA4BD3" w14:textId="77777777" w:rsidR="00AD6B5A" w:rsidRDefault="002E01E2" w:rsidP="00B44D20">
            <w:pPr>
              <w:ind w:left="113"/>
              <w:rPr>
                <w:rFonts w:ascii="Verdana" w:hAnsi="Verdana"/>
                <w:i/>
                <w:iCs/>
                <w:sz w:val="20"/>
                <w:szCs w:val="20"/>
              </w:rPr>
            </w:pPr>
            <w:r w:rsidRPr="00B9324B">
              <w:rPr>
                <w:rFonts w:ascii="Verdana" w:hAnsi="Verdana"/>
                <w:i/>
                <w:iCs/>
                <w:sz w:val="20"/>
                <w:szCs w:val="20"/>
              </w:rPr>
              <w:t>*Please use the attached guidance notes to assist with completing this section</w:t>
            </w:r>
            <w:r w:rsidR="00B9324B" w:rsidRPr="00B9324B">
              <w:rPr>
                <w:rFonts w:ascii="Verdana" w:hAnsi="Verdana"/>
                <w:i/>
                <w:iCs/>
                <w:sz w:val="20"/>
                <w:szCs w:val="20"/>
              </w:rPr>
              <w:t xml:space="preserve">. </w:t>
            </w:r>
          </w:p>
          <w:p w14:paraId="4CE8BA8D" w14:textId="77777777" w:rsidR="00AD6B5A" w:rsidRDefault="00AD6B5A" w:rsidP="00B44D20">
            <w:pPr>
              <w:ind w:left="113"/>
              <w:rPr>
                <w:rFonts w:ascii="Verdana" w:hAnsi="Verdana"/>
                <w:i/>
                <w:iCs/>
                <w:sz w:val="20"/>
                <w:szCs w:val="20"/>
              </w:rPr>
            </w:pPr>
          </w:p>
          <w:p w14:paraId="531AE4A7" w14:textId="7F2BC31A" w:rsidR="00AE2F13" w:rsidRPr="00AD6B5A" w:rsidRDefault="00B9324B" w:rsidP="00B44D20">
            <w:pPr>
              <w:ind w:left="113"/>
              <w:rPr>
                <w:rFonts w:ascii="Verdana" w:hAnsi="Verdana" w:cs="Arial"/>
                <w:sz w:val="20"/>
                <w:szCs w:val="20"/>
              </w:rPr>
            </w:pPr>
            <w:r w:rsidRPr="00AD6B5A">
              <w:rPr>
                <w:rFonts w:ascii="Verdana" w:hAnsi="Verdana" w:cs="Arial"/>
                <w:sz w:val="20"/>
                <w:szCs w:val="20"/>
              </w:rPr>
              <w:t xml:space="preserve">Please note that non-compliance with the duty to co-operate is incapable of modification at examination.  </w:t>
            </w:r>
            <w:r w:rsidR="00AE2F13" w:rsidRPr="00AD6B5A">
              <w:rPr>
                <w:rFonts w:ascii="Verdana" w:hAnsi="Verdana" w:cs="Arial"/>
                <w:sz w:val="20"/>
                <w:szCs w:val="20"/>
              </w:rPr>
              <w:t xml:space="preserve">      </w:t>
            </w:r>
          </w:p>
        </w:tc>
      </w:tr>
      <w:tr w:rsidR="00AE2F13" w14:paraId="72805950" w14:textId="77777777" w:rsidTr="00D326B0">
        <w:trPr>
          <w:cantSplit/>
          <w:trHeight w:val="405"/>
        </w:trPr>
        <w:tc>
          <w:tcPr>
            <w:tcW w:w="8804" w:type="dxa"/>
            <w:gridSpan w:val="11"/>
            <w:shd w:val="clear" w:color="auto" w:fill="auto"/>
            <w:noWrap/>
            <w:tcMar>
              <w:top w:w="0" w:type="dxa"/>
              <w:left w:w="108" w:type="dxa"/>
              <w:bottom w:w="0" w:type="dxa"/>
              <w:right w:w="108" w:type="dxa"/>
            </w:tcMar>
          </w:tcPr>
          <w:p w14:paraId="576141D6" w14:textId="77777777" w:rsidR="009B22A2" w:rsidRDefault="009B22A2" w:rsidP="00644675"/>
          <w:p w14:paraId="509EADDA" w14:textId="581B6005" w:rsidR="009B22A2" w:rsidRDefault="009B22A2" w:rsidP="00644675"/>
        </w:tc>
      </w:tr>
      <w:tr w:rsidR="00AE2F13" w14:paraId="2B481CB1" w14:textId="77777777" w:rsidTr="00D326B0">
        <w:trPr>
          <w:trHeight w:val="180"/>
        </w:trPr>
        <w:tc>
          <w:tcPr>
            <w:tcW w:w="8804" w:type="dxa"/>
            <w:gridSpan w:val="11"/>
            <w:shd w:val="clear" w:color="auto" w:fill="auto"/>
            <w:noWrap/>
            <w:tcMar>
              <w:top w:w="0" w:type="dxa"/>
              <w:left w:w="108" w:type="dxa"/>
              <w:bottom w:w="0" w:type="dxa"/>
              <w:right w:w="108" w:type="dxa"/>
            </w:tcMar>
            <w:vAlign w:val="bottom"/>
          </w:tcPr>
          <w:p w14:paraId="346DF7E8" w14:textId="0F19201D" w:rsidR="00AE2F13" w:rsidRDefault="00F85847" w:rsidP="00644675">
            <w:pPr>
              <w:rPr>
                <w:rFonts w:ascii="Verdana" w:hAnsi="Verdana" w:cs="Arial"/>
                <w:sz w:val="20"/>
              </w:rPr>
            </w:pPr>
            <w:r>
              <w:rPr>
                <w:rFonts w:ascii="Verdana" w:hAnsi="Verdana" w:cs="Arial"/>
                <w:sz w:val="20"/>
              </w:rPr>
              <w:lastRenderedPageBreak/>
              <w:t>6</w:t>
            </w:r>
            <w:r w:rsidR="00AE2F13">
              <w:rPr>
                <w:rFonts w:ascii="Verdana" w:hAnsi="Verdana" w:cs="Arial"/>
                <w:sz w:val="20"/>
              </w:rPr>
              <w:t xml:space="preserve">. Please give details of why you consider the </w:t>
            </w:r>
            <w:r w:rsidR="00860238">
              <w:rPr>
                <w:rFonts w:ascii="Verdana" w:hAnsi="Verdana" w:cs="Arial"/>
                <w:sz w:val="20"/>
              </w:rPr>
              <w:t>Proposed Modification</w:t>
            </w:r>
            <w:r w:rsidR="00AE2F13">
              <w:rPr>
                <w:rFonts w:ascii="Verdana" w:hAnsi="Verdana" w:cs="Arial"/>
                <w:sz w:val="20"/>
              </w:rPr>
              <w:t xml:space="preserve"> is not legally compliant or is unsound. Please be as precise as possible.</w:t>
            </w:r>
            <w:r w:rsidR="00AF5B49">
              <w:rPr>
                <w:rFonts w:ascii="Verdana" w:hAnsi="Verdana" w:cs="Arial"/>
                <w:sz w:val="20"/>
              </w:rPr>
              <w:br/>
            </w:r>
          </w:p>
          <w:p w14:paraId="79CC3CDE" w14:textId="51F19FCC" w:rsidR="00AE2F13" w:rsidRDefault="00AE2F13" w:rsidP="00644675">
            <w:r>
              <w:rPr>
                <w:rFonts w:ascii="Verdana" w:hAnsi="Verdana" w:cs="Arial"/>
                <w:sz w:val="20"/>
              </w:rPr>
              <w:t xml:space="preserve">If you wish to support the legal compliance or soundness of the </w:t>
            </w:r>
            <w:r w:rsidR="00860238">
              <w:rPr>
                <w:rFonts w:ascii="Verdana" w:hAnsi="Verdana" w:cs="Arial"/>
                <w:sz w:val="20"/>
              </w:rPr>
              <w:t>Proposed Modification</w:t>
            </w:r>
            <w:r>
              <w:rPr>
                <w:rFonts w:ascii="Verdana" w:hAnsi="Verdana" w:cs="Arial"/>
                <w:sz w:val="20"/>
              </w:rPr>
              <w:t xml:space="preserve">, please also use this box to set out your comments. </w:t>
            </w:r>
            <w:r w:rsidR="00AF5B49">
              <w:rPr>
                <w:rFonts w:ascii="Verdana" w:hAnsi="Verdana" w:cs="Arial"/>
                <w:sz w:val="20"/>
              </w:rPr>
              <w:br/>
            </w:r>
          </w:p>
        </w:tc>
      </w:tr>
      <w:tr w:rsidR="00AE2F13" w14:paraId="7D1DC76D" w14:textId="77777777" w:rsidTr="00D326B0">
        <w:trPr>
          <w:trHeight w:val="2078"/>
        </w:trPr>
        <w:tc>
          <w:tcPr>
            <w:tcW w:w="8804"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0DC46E7E" w14:textId="77777777" w:rsidR="00AF5B49" w:rsidRDefault="00AF5B49" w:rsidP="00644675">
            <w:pPr>
              <w:rPr>
                <w:rFonts w:ascii="Verdana" w:hAnsi="Verdana" w:cs="Arial"/>
                <w:sz w:val="16"/>
                <w:szCs w:val="16"/>
              </w:rPr>
            </w:pPr>
          </w:p>
          <w:p w14:paraId="0CECDE9D" w14:textId="77777777" w:rsidR="00AF5B49" w:rsidRDefault="00AF5B49" w:rsidP="00644675">
            <w:pPr>
              <w:rPr>
                <w:rFonts w:ascii="Verdana" w:hAnsi="Verdana" w:cs="Arial"/>
                <w:sz w:val="16"/>
                <w:szCs w:val="16"/>
              </w:rPr>
            </w:pPr>
          </w:p>
          <w:p w14:paraId="013B8274" w14:textId="77777777" w:rsidR="00AF5B49" w:rsidRDefault="00AF5B49" w:rsidP="00644675">
            <w:pPr>
              <w:rPr>
                <w:rFonts w:ascii="Verdana" w:hAnsi="Verdana" w:cs="Arial"/>
                <w:sz w:val="16"/>
                <w:szCs w:val="16"/>
              </w:rPr>
            </w:pPr>
          </w:p>
          <w:p w14:paraId="5105B085" w14:textId="77777777" w:rsidR="00AF5B49" w:rsidRDefault="00AF5B49" w:rsidP="00644675">
            <w:pPr>
              <w:rPr>
                <w:rFonts w:ascii="Verdana" w:hAnsi="Verdana" w:cs="Arial"/>
                <w:sz w:val="16"/>
                <w:szCs w:val="16"/>
              </w:rPr>
            </w:pPr>
          </w:p>
          <w:p w14:paraId="740FC854" w14:textId="77777777" w:rsidR="00AF5B49" w:rsidRDefault="00AF5B49" w:rsidP="00644675">
            <w:pPr>
              <w:rPr>
                <w:rFonts w:ascii="Verdana" w:hAnsi="Verdana" w:cs="Arial"/>
                <w:sz w:val="16"/>
                <w:szCs w:val="16"/>
              </w:rPr>
            </w:pPr>
          </w:p>
          <w:p w14:paraId="3F50C42E" w14:textId="77777777" w:rsidR="00AF5B49" w:rsidRDefault="00AF5B49" w:rsidP="00644675">
            <w:pPr>
              <w:rPr>
                <w:rFonts w:ascii="Verdana" w:hAnsi="Verdana" w:cs="Arial"/>
                <w:sz w:val="16"/>
                <w:szCs w:val="16"/>
              </w:rPr>
            </w:pPr>
          </w:p>
          <w:p w14:paraId="710A8F20" w14:textId="77777777" w:rsidR="00AF5B49" w:rsidRDefault="00AF5B49" w:rsidP="00644675">
            <w:pPr>
              <w:rPr>
                <w:rFonts w:ascii="Verdana" w:hAnsi="Verdana" w:cs="Arial"/>
                <w:sz w:val="16"/>
                <w:szCs w:val="16"/>
              </w:rPr>
            </w:pPr>
          </w:p>
          <w:p w14:paraId="5368F3C3" w14:textId="77777777" w:rsidR="00AF5B49" w:rsidRDefault="00AF5B49" w:rsidP="00644675">
            <w:pPr>
              <w:rPr>
                <w:rFonts w:ascii="Verdana" w:hAnsi="Verdana" w:cs="Arial"/>
                <w:sz w:val="16"/>
                <w:szCs w:val="16"/>
              </w:rPr>
            </w:pPr>
          </w:p>
          <w:p w14:paraId="013933BC" w14:textId="77777777" w:rsidR="00AF5B49" w:rsidRDefault="00AF5B49" w:rsidP="00644675">
            <w:pPr>
              <w:rPr>
                <w:rFonts w:ascii="Verdana" w:hAnsi="Verdana" w:cs="Arial"/>
                <w:sz w:val="16"/>
                <w:szCs w:val="16"/>
              </w:rPr>
            </w:pPr>
          </w:p>
          <w:p w14:paraId="72666DDB" w14:textId="77777777" w:rsidR="00B44D20" w:rsidRDefault="00B44D20" w:rsidP="00B44D20">
            <w:pPr>
              <w:rPr>
                <w:rFonts w:ascii="Verdana" w:hAnsi="Verdana" w:cs="Arial"/>
                <w:sz w:val="16"/>
                <w:szCs w:val="16"/>
              </w:rPr>
            </w:pPr>
          </w:p>
          <w:p w14:paraId="249ED9FF" w14:textId="60D9A392" w:rsidR="00B44D20" w:rsidRDefault="00AE2F13" w:rsidP="00B44D20">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D326B0">
        <w:trPr>
          <w:trHeight w:val="180"/>
        </w:trPr>
        <w:tc>
          <w:tcPr>
            <w:tcW w:w="8804" w:type="dxa"/>
            <w:gridSpan w:val="11"/>
            <w:shd w:val="clear" w:color="auto" w:fill="auto"/>
            <w:noWrap/>
            <w:tcMar>
              <w:top w:w="0" w:type="dxa"/>
              <w:left w:w="108" w:type="dxa"/>
              <w:bottom w:w="0" w:type="dxa"/>
              <w:right w:w="108" w:type="dxa"/>
            </w:tcMar>
            <w:vAlign w:val="bottom"/>
          </w:tcPr>
          <w:p w14:paraId="35575463" w14:textId="77777777" w:rsidR="00F85847" w:rsidRDefault="00F85847" w:rsidP="00644675">
            <w:pPr>
              <w:rPr>
                <w:rFonts w:ascii="Verdana" w:hAnsi="Verdana" w:cs="Arial"/>
                <w:sz w:val="20"/>
              </w:rPr>
            </w:pPr>
          </w:p>
          <w:p w14:paraId="137C1D88" w14:textId="77777777" w:rsidR="00F85847" w:rsidRDefault="00F85847" w:rsidP="00644675">
            <w:pPr>
              <w:rPr>
                <w:rFonts w:ascii="Verdana" w:hAnsi="Verdana" w:cs="Arial"/>
                <w:sz w:val="20"/>
              </w:rPr>
            </w:pPr>
          </w:p>
          <w:p w14:paraId="3ED9C652" w14:textId="00552F87" w:rsidR="00860238" w:rsidRDefault="00F85847" w:rsidP="00644675">
            <w:pPr>
              <w:rPr>
                <w:rFonts w:ascii="Verdana" w:hAnsi="Verdana" w:cs="Arial"/>
                <w:sz w:val="20"/>
              </w:rPr>
            </w:pPr>
            <w:r>
              <w:rPr>
                <w:rFonts w:ascii="Verdana" w:hAnsi="Verdana" w:cs="Arial"/>
                <w:sz w:val="20"/>
              </w:rPr>
              <w:t>7</w:t>
            </w:r>
            <w:r w:rsidR="00AE2F13">
              <w:rPr>
                <w:rFonts w:ascii="Verdana" w:hAnsi="Verdana" w:cs="Arial"/>
                <w:sz w:val="20"/>
              </w:rPr>
              <w:t xml:space="preserve">.  Please set out the </w:t>
            </w:r>
            <w:r w:rsidR="00036485">
              <w:rPr>
                <w:rFonts w:ascii="Verdana" w:hAnsi="Verdana" w:cs="Arial"/>
                <w:sz w:val="20"/>
              </w:rPr>
              <w:t>change(s) to the Proposed M</w:t>
            </w:r>
            <w:r w:rsidR="00AE2F13">
              <w:rPr>
                <w:rFonts w:ascii="Verdana" w:hAnsi="Verdana" w:cs="Arial"/>
                <w:sz w:val="20"/>
              </w:rPr>
              <w:t>odification</w:t>
            </w:r>
            <w:r w:rsidR="00036485">
              <w:rPr>
                <w:rFonts w:ascii="Verdana" w:hAnsi="Verdana" w:cs="Arial"/>
                <w:sz w:val="20"/>
              </w:rPr>
              <w:t xml:space="preserve"> </w:t>
            </w:r>
            <w:r w:rsidR="00AE2F13">
              <w:rPr>
                <w:rFonts w:ascii="Verdana" w:hAnsi="Verdana" w:cs="Arial"/>
                <w:sz w:val="20"/>
              </w:rPr>
              <w:t xml:space="preserve">you consider </w:t>
            </w:r>
            <w:r w:rsidR="00860238">
              <w:rPr>
                <w:rFonts w:ascii="Verdana" w:hAnsi="Verdana" w:cs="Arial"/>
                <w:sz w:val="20"/>
              </w:rPr>
              <w:t xml:space="preserve">is </w:t>
            </w:r>
            <w:r w:rsidR="00AE2F13">
              <w:rPr>
                <w:rFonts w:ascii="Verdana" w:hAnsi="Verdana" w:cs="Arial"/>
                <w:sz w:val="20"/>
              </w:rPr>
              <w:t xml:space="preserve">necessary to make </w:t>
            </w:r>
            <w:r w:rsidR="00036485">
              <w:rPr>
                <w:rFonts w:ascii="Verdana" w:hAnsi="Verdana" w:cs="Arial"/>
                <w:sz w:val="20"/>
              </w:rPr>
              <w:t>it</w:t>
            </w:r>
            <w:r w:rsidR="00AE2F13">
              <w:rPr>
                <w:rFonts w:ascii="Verdana" w:hAnsi="Verdana" w:cs="Arial"/>
                <w:sz w:val="20"/>
              </w:rPr>
              <w:t xml:space="preserve"> legally compliant and sound, in respect of any legal compliance or soundness matters you have identified </w:t>
            </w:r>
            <w:r w:rsidR="00860238">
              <w:rPr>
                <w:rFonts w:ascii="Verdana" w:hAnsi="Verdana" w:cs="Arial"/>
                <w:sz w:val="20"/>
              </w:rPr>
              <w:t>in question</w:t>
            </w:r>
            <w:r w:rsidR="00AE2F13">
              <w:rPr>
                <w:rFonts w:ascii="Verdana" w:hAnsi="Verdana" w:cs="Arial"/>
                <w:sz w:val="20"/>
              </w:rPr>
              <w:t xml:space="preserve"> </w:t>
            </w:r>
            <w:r>
              <w:rPr>
                <w:rFonts w:ascii="Verdana" w:hAnsi="Verdana" w:cs="Arial"/>
                <w:sz w:val="20"/>
              </w:rPr>
              <w:t>6</w:t>
            </w:r>
            <w:r w:rsidR="00AE2F13">
              <w:rPr>
                <w:rFonts w:ascii="Verdana" w:hAnsi="Verdana" w:cs="Arial"/>
                <w:sz w:val="20"/>
              </w:rPr>
              <w:t xml:space="preserve"> above.  </w:t>
            </w:r>
          </w:p>
          <w:p w14:paraId="0697F6B4" w14:textId="77777777" w:rsidR="00860238" w:rsidRDefault="00860238" w:rsidP="00644675">
            <w:pPr>
              <w:rPr>
                <w:rFonts w:ascii="Verdana" w:hAnsi="Verdana" w:cs="Arial"/>
                <w:i/>
                <w:iCs/>
                <w:sz w:val="20"/>
              </w:rPr>
            </w:pPr>
          </w:p>
          <w:p w14:paraId="1B2FF347" w14:textId="53759CB6" w:rsidR="00AE2F13" w:rsidRPr="00860238" w:rsidRDefault="00AE2F13" w:rsidP="00644675">
            <w:pPr>
              <w:rPr>
                <w:rFonts w:ascii="Verdana" w:hAnsi="Verdana" w:cs="Arial"/>
                <w:i/>
                <w:iCs/>
                <w:sz w:val="20"/>
              </w:rPr>
            </w:pPr>
            <w:r w:rsidRPr="00860238">
              <w:rPr>
                <w:rFonts w:ascii="Verdana" w:hAnsi="Verdana" w:cs="Arial"/>
                <w:i/>
                <w:iCs/>
                <w:sz w:val="20"/>
              </w:rPr>
              <w:t xml:space="preserve">You will need to say why each </w:t>
            </w:r>
            <w:r w:rsidR="00036485">
              <w:rPr>
                <w:rFonts w:ascii="Verdana" w:hAnsi="Verdana" w:cs="Arial"/>
                <w:i/>
                <w:iCs/>
                <w:sz w:val="20"/>
              </w:rPr>
              <w:t>change</w:t>
            </w:r>
            <w:r w:rsidRPr="00860238">
              <w:rPr>
                <w:rFonts w:ascii="Verdana" w:hAnsi="Verdana" w:cs="Arial"/>
                <w:i/>
                <w:iCs/>
                <w:sz w:val="20"/>
              </w:rPr>
              <w:t xml:space="preserve"> will make the Local Plan legally compliant or sound.  It will be helpful if you are able to put forward your suggested revised wording of any policy or text. Please be as precise as possible.</w:t>
            </w:r>
          </w:p>
          <w:p w14:paraId="7A789ED9" w14:textId="6F12627A" w:rsidR="00AF5B49" w:rsidRDefault="00AF5B49" w:rsidP="00644675"/>
        </w:tc>
      </w:tr>
      <w:tr w:rsidR="00AE2F13" w14:paraId="01067014" w14:textId="77777777" w:rsidTr="00D326B0">
        <w:trPr>
          <w:trHeight w:val="2078"/>
        </w:trPr>
        <w:tc>
          <w:tcPr>
            <w:tcW w:w="8804"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16945B5" w14:textId="77777777" w:rsidR="00AF5B49" w:rsidRDefault="00AF5B49" w:rsidP="00644675">
            <w:pPr>
              <w:rPr>
                <w:rFonts w:ascii="Verdana" w:hAnsi="Verdana" w:cs="Arial"/>
                <w:sz w:val="20"/>
              </w:rPr>
            </w:pPr>
          </w:p>
          <w:p w14:paraId="51C20E3B" w14:textId="77777777" w:rsidR="00AF5B49" w:rsidRDefault="00AF5B49" w:rsidP="00644675">
            <w:pPr>
              <w:rPr>
                <w:rFonts w:ascii="Verdana" w:hAnsi="Verdana" w:cs="Arial"/>
                <w:sz w:val="20"/>
              </w:rPr>
            </w:pPr>
          </w:p>
          <w:p w14:paraId="1597D013" w14:textId="77777777" w:rsidR="00AF5B49" w:rsidRDefault="00AF5B49" w:rsidP="00644675">
            <w:pPr>
              <w:rPr>
                <w:rFonts w:ascii="Verdana" w:hAnsi="Verdana" w:cs="Arial"/>
                <w:sz w:val="20"/>
              </w:rPr>
            </w:pPr>
          </w:p>
          <w:p w14:paraId="77BBA1DD" w14:textId="77777777" w:rsidR="00AF5B49" w:rsidRDefault="00AF5B49"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D326B0">
        <w:trPr>
          <w:cantSplit/>
          <w:trHeight w:val="57"/>
        </w:trPr>
        <w:tc>
          <w:tcPr>
            <w:tcW w:w="8804" w:type="dxa"/>
            <w:gridSpan w:val="11"/>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655754EA" w:rsidR="00AE2F13" w:rsidRDefault="00AE2F13" w:rsidP="00644675">
            <w:pPr>
              <w:autoSpaceDE w:val="0"/>
            </w:pPr>
            <w:r>
              <w:rPr>
                <w:rFonts w:ascii="Verdana" w:hAnsi="Verdana" w:cs="Arial"/>
                <w:b/>
                <w:i/>
                <w:iCs/>
                <w:color w:val="000000"/>
                <w:sz w:val="20"/>
              </w:rPr>
              <w:t xml:space="preserve">Please </w:t>
            </w:r>
            <w:r w:rsidR="00AF5B49">
              <w:rPr>
                <w:rFonts w:ascii="Verdana" w:hAnsi="Verdana" w:cs="Arial"/>
                <w:b/>
                <w:i/>
                <w:iCs/>
                <w:color w:val="000000"/>
                <w:sz w:val="20"/>
              </w:rPr>
              <w:t>note</w:t>
            </w:r>
            <w:r w:rsidR="00F85847">
              <w:rPr>
                <w:rFonts w:ascii="Verdana" w:hAnsi="Verdana" w:cs="Arial"/>
                <w:b/>
                <w:i/>
                <w:iCs/>
                <w:color w:val="000000"/>
                <w:sz w:val="20"/>
              </w:rPr>
              <w:t>:</w:t>
            </w:r>
            <w:r w:rsidR="00AF5B49">
              <w:rPr>
                <w:rFonts w:ascii="Verdana" w:hAnsi="Verdana" w:cs="Arial"/>
                <w:i/>
                <w:iCs/>
                <w:color w:val="000000"/>
                <w:sz w:val="20"/>
              </w:rPr>
              <w:t xml:space="preserve"> In</w:t>
            </w:r>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 xml:space="preserve">should provide succinctly all the evidence and supporting information necessary to support your representation and your suggested modification(s).  </w:t>
            </w:r>
          </w:p>
          <w:p w14:paraId="0FBFE532" w14:textId="77777777" w:rsidR="00AF5B49" w:rsidRDefault="00AF5B49" w:rsidP="00644675">
            <w:pPr>
              <w:autoSpaceDE w:val="0"/>
              <w:rPr>
                <w:rFonts w:ascii="Verdana" w:hAnsi="Verdana" w:cs="Arial"/>
                <w:b/>
                <w:bCs/>
                <w:i/>
                <w:iCs/>
                <w:color w:val="000000"/>
                <w:sz w:val="20"/>
              </w:rPr>
            </w:pPr>
          </w:p>
          <w:p w14:paraId="74A29915" w14:textId="77777777" w:rsidR="00AE2F13" w:rsidRDefault="00AE2F13" w:rsidP="00644675">
            <w:pPr>
              <w:autoSpaceDE w:val="0"/>
              <w:rPr>
                <w:rFonts w:ascii="Verdana" w:hAnsi="Verdana" w:cs="Arial"/>
                <w:b/>
                <w:bCs/>
                <w:i/>
                <w:sz w:val="20"/>
              </w:rPr>
            </w:pPr>
          </w:p>
          <w:p w14:paraId="18C02ACE" w14:textId="77777777" w:rsidR="00AF5B49" w:rsidRDefault="00AF5B49" w:rsidP="00644675">
            <w:pPr>
              <w:autoSpaceDE w:val="0"/>
              <w:rPr>
                <w:rFonts w:ascii="Verdana" w:hAnsi="Verdana" w:cs="Arial"/>
                <w:b/>
                <w:bCs/>
                <w:i/>
                <w:sz w:val="20"/>
              </w:rPr>
            </w:pPr>
          </w:p>
          <w:p w14:paraId="544DD100" w14:textId="77777777" w:rsidR="00B9324B" w:rsidRDefault="00B9324B" w:rsidP="00644675">
            <w:pPr>
              <w:autoSpaceDE w:val="0"/>
              <w:rPr>
                <w:rFonts w:ascii="Verdana" w:hAnsi="Verdana" w:cs="Arial"/>
                <w:b/>
                <w:bCs/>
                <w:i/>
                <w:sz w:val="20"/>
              </w:rPr>
            </w:pPr>
          </w:p>
          <w:p w14:paraId="5298C70A" w14:textId="77777777" w:rsidR="00AD6B5A" w:rsidRDefault="00AD6B5A" w:rsidP="00644675">
            <w:pPr>
              <w:autoSpaceDE w:val="0"/>
              <w:rPr>
                <w:rFonts w:ascii="Verdana" w:hAnsi="Verdana" w:cs="Arial"/>
                <w:b/>
                <w:bCs/>
                <w:i/>
                <w:sz w:val="20"/>
              </w:rPr>
            </w:pPr>
          </w:p>
          <w:p w14:paraId="304A9208" w14:textId="77777777" w:rsidR="00AD6B5A" w:rsidRDefault="00AD6B5A" w:rsidP="00644675">
            <w:pPr>
              <w:autoSpaceDE w:val="0"/>
              <w:rPr>
                <w:rFonts w:ascii="Verdana" w:hAnsi="Verdana" w:cs="Arial"/>
                <w:b/>
                <w:bCs/>
                <w:i/>
                <w:sz w:val="20"/>
              </w:rPr>
            </w:pPr>
          </w:p>
          <w:p w14:paraId="6B87EB5C" w14:textId="77777777" w:rsidR="00B9324B" w:rsidRDefault="00B9324B" w:rsidP="00644675">
            <w:pPr>
              <w:autoSpaceDE w:val="0"/>
              <w:rPr>
                <w:rFonts w:ascii="Verdana" w:hAnsi="Verdana" w:cs="Arial"/>
                <w:b/>
                <w:bCs/>
                <w:i/>
                <w:sz w:val="20"/>
              </w:rPr>
            </w:pPr>
          </w:p>
          <w:p w14:paraId="4AF17E0F" w14:textId="77777777" w:rsidR="00AF5B49" w:rsidRDefault="00AF5B49" w:rsidP="00644675">
            <w:pPr>
              <w:autoSpaceDE w:val="0"/>
              <w:rPr>
                <w:rFonts w:ascii="Verdana" w:hAnsi="Verdana" w:cs="Arial"/>
                <w:b/>
                <w:bCs/>
                <w:i/>
                <w:sz w:val="20"/>
              </w:rPr>
            </w:pPr>
          </w:p>
        </w:tc>
      </w:tr>
    </w:tbl>
    <w:p w14:paraId="4A5DDF25" w14:textId="713A1D5A" w:rsidR="000E42CD" w:rsidRPr="009B22A2" w:rsidRDefault="000E42CD" w:rsidP="009B22A2">
      <w:pPr>
        <w:suppressAutoHyphens w:val="0"/>
        <w:autoSpaceDN/>
        <w:spacing w:after="160" w:line="259" w:lineRule="auto"/>
        <w:textAlignment w:val="auto"/>
      </w:pPr>
      <w:bookmarkStart w:id="2" w:name="_Hlk202191079"/>
      <w:r w:rsidRPr="000E42CD">
        <w:rPr>
          <w:rFonts w:ascii="Arial" w:eastAsiaTheme="minorHAnsi" w:hAnsi="Arial" w:cs="Arial"/>
          <w:b/>
          <w:lang w:eastAsia="en-US"/>
        </w:rPr>
        <w:lastRenderedPageBreak/>
        <w:t>Data Protection</w:t>
      </w:r>
    </w:p>
    <w:p w14:paraId="3E43A205" w14:textId="23C8E164" w:rsidR="000E42CD" w:rsidRPr="000E42CD" w:rsidRDefault="000E42CD" w:rsidP="000E42CD">
      <w:pPr>
        <w:suppressAutoHyphens w:val="0"/>
        <w:autoSpaceDN/>
        <w:jc w:val="both"/>
        <w:textAlignment w:val="auto"/>
        <w:rPr>
          <w:rFonts w:ascii="Arial" w:eastAsia="Calibri" w:hAnsi="Arial" w:cs="Arial"/>
          <w:lang w:eastAsia="en-US"/>
        </w:rPr>
      </w:pPr>
      <w:r w:rsidRPr="000E42CD">
        <w:rPr>
          <w:rFonts w:ascii="Arial" w:eastAsia="Calibri" w:hAnsi="Arial" w:cs="Arial"/>
          <w:lang w:eastAsia="en-US"/>
        </w:rPr>
        <w:t>Please note that your representation</w:t>
      </w:r>
      <w:r w:rsidR="00B9324B">
        <w:rPr>
          <w:rFonts w:ascii="Arial" w:eastAsia="Calibri" w:hAnsi="Arial" w:cs="Arial"/>
          <w:lang w:eastAsia="en-US"/>
        </w:rPr>
        <w:t>(</w:t>
      </w:r>
      <w:r w:rsidRPr="000E42CD">
        <w:rPr>
          <w:rFonts w:ascii="Arial" w:eastAsia="Calibri" w:hAnsi="Arial" w:cs="Arial"/>
          <w:lang w:eastAsia="en-US"/>
        </w:rPr>
        <w:t>s</w:t>
      </w:r>
      <w:r w:rsidR="00B9324B">
        <w:rPr>
          <w:rFonts w:ascii="Arial" w:eastAsia="Calibri" w:hAnsi="Arial" w:cs="Arial"/>
          <w:lang w:eastAsia="en-US"/>
        </w:rPr>
        <w:t>)</w:t>
      </w:r>
      <w:r w:rsidRPr="000E42CD">
        <w:rPr>
          <w:rFonts w:ascii="Arial" w:eastAsia="Calibri" w:hAnsi="Arial" w:cs="Arial"/>
          <w:lang w:eastAsia="en-US"/>
        </w:rPr>
        <w:t xml:space="preserve"> will be used in the plan process for the lifetime of the Local Plan, in accordance with the </w:t>
      </w:r>
      <w:r w:rsidR="001E79E9">
        <w:rPr>
          <w:rFonts w:ascii="Arial" w:eastAsia="Calibri" w:hAnsi="Arial" w:cs="Arial"/>
          <w:lang w:eastAsia="en-US"/>
        </w:rPr>
        <w:t>UK General Data Protection Regulation</w:t>
      </w:r>
      <w:r w:rsidRPr="000E42CD">
        <w:rPr>
          <w:rFonts w:ascii="Arial" w:eastAsia="Calibri" w:hAnsi="Arial" w:cs="Arial"/>
          <w:lang w:eastAsia="en-US"/>
        </w:rPr>
        <w:t xml:space="preserve">.  </w:t>
      </w:r>
    </w:p>
    <w:bookmarkEnd w:id="2"/>
    <w:p w14:paraId="43AB5FE0" w14:textId="77777777" w:rsidR="000E42CD" w:rsidRDefault="000E42CD" w:rsidP="000E42CD">
      <w:pPr>
        <w:suppressAutoHyphens w:val="0"/>
        <w:autoSpaceDN/>
        <w:textAlignment w:val="auto"/>
        <w:rPr>
          <w:rFonts w:ascii="Arial" w:eastAsiaTheme="minorHAnsi" w:hAnsi="Arial" w:cs="Arial"/>
          <w:lang w:eastAsia="en-US"/>
        </w:rPr>
      </w:pPr>
    </w:p>
    <w:p w14:paraId="2BEC4580" w14:textId="00384761" w:rsidR="00426529" w:rsidRDefault="000E23D9" w:rsidP="001D62C4">
      <w:pPr>
        <w:suppressAutoHyphens w:val="0"/>
        <w:autoSpaceDN/>
        <w:textAlignment w:val="auto"/>
        <w:rPr>
          <w:rFonts w:ascii="Arial" w:eastAsia="Calibri" w:hAnsi="Arial" w:cs="Arial"/>
          <w:lang w:eastAsia="en-US"/>
        </w:rPr>
      </w:pPr>
      <w:r>
        <w:rPr>
          <w:rFonts w:ascii="Arial" w:eastAsiaTheme="minorHAnsi" w:hAnsi="Arial" w:cs="Arial"/>
          <w:lang w:eastAsia="en-US"/>
        </w:rPr>
        <w:t xml:space="preserve">A copy </w:t>
      </w:r>
      <w:r w:rsidRPr="000E23D9">
        <w:rPr>
          <w:rFonts w:ascii="Arial" w:eastAsiaTheme="minorHAnsi" w:hAnsi="Arial" w:cs="Arial"/>
          <w:lang w:eastAsia="en-US"/>
        </w:rPr>
        <w:t xml:space="preserve">of </w:t>
      </w:r>
      <w:r>
        <w:rPr>
          <w:rFonts w:ascii="Arial" w:eastAsiaTheme="minorHAnsi" w:hAnsi="Arial" w:cs="Arial"/>
          <w:lang w:eastAsia="en-US"/>
        </w:rPr>
        <w:t>your</w:t>
      </w:r>
      <w:r w:rsidRPr="000E23D9">
        <w:rPr>
          <w:rFonts w:ascii="Arial" w:eastAsiaTheme="minorHAnsi" w:hAnsi="Arial" w:cs="Arial"/>
          <w:lang w:eastAsia="en-US"/>
        </w:rPr>
        <w:t xml:space="preserve"> representation(s) will be made available to the Planning Inspectorate and to the person</w:t>
      </w:r>
      <w:r w:rsidR="00A6158C">
        <w:rPr>
          <w:rFonts w:ascii="Arial" w:eastAsiaTheme="minorHAnsi" w:hAnsi="Arial" w:cs="Arial"/>
          <w:lang w:eastAsia="en-US"/>
        </w:rPr>
        <w:t>s</w:t>
      </w:r>
      <w:r w:rsidRPr="000E23D9">
        <w:rPr>
          <w:rFonts w:ascii="Arial" w:eastAsiaTheme="minorHAnsi" w:hAnsi="Arial" w:cs="Arial"/>
          <w:lang w:eastAsia="en-US"/>
        </w:rPr>
        <w:t xml:space="preserve"> appointed by the Secretary of State to conduct the examination (i.e. the Inspector</w:t>
      </w:r>
      <w:r w:rsidR="00426529">
        <w:rPr>
          <w:rFonts w:ascii="Arial" w:eastAsiaTheme="minorHAnsi" w:hAnsi="Arial" w:cs="Arial"/>
          <w:lang w:eastAsia="en-US"/>
        </w:rPr>
        <w:t>s</w:t>
      </w:r>
      <w:r w:rsidRPr="000E23D9">
        <w:rPr>
          <w:rFonts w:ascii="Arial" w:eastAsiaTheme="minorHAnsi" w:hAnsi="Arial" w:cs="Arial"/>
          <w:lang w:eastAsia="en-US"/>
        </w:rPr>
        <w:t xml:space="preserve">) and </w:t>
      </w:r>
      <w:r>
        <w:rPr>
          <w:rFonts w:ascii="Arial" w:eastAsiaTheme="minorHAnsi" w:hAnsi="Arial" w:cs="Arial"/>
          <w:lang w:eastAsia="en-US"/>
        </w:rPr>
        <w:t>your</w:t>
      </w:r>
      <w:r w:rsidRPr="000E23D9">
        <w:rPr>
          <w:rFonts w:ascii="Arial" w:eastAsiaTheme="minorHAnsi" w:hAnsi="Arial" w:cs="Arial"/>
          <w:lang w:eastAsia="en-US"/>
        </w:rPr>
        <w:t xml:space="preserve"> representation(s) will be ‘made available’ in line with the Regulations (The Town and Country Planning (Local Planning) (England) Regulations 2012 – Regulations 20, 22 and 35). This includes </w:t>
      </w:r>
      <w:r w:rsidR="00803612" w:rsidRPr="000E42CD">
        <w:rPr>
          <w:rFonts w:ascii="Arial" w:eastAsia="Calibri" w:hAnsi="Arial" w:cs="Arial"/>
          <w:lang w:eastAsia="en-US"/>
        </w:rPr>
        <w:t>be</w:t>
      </w:r>
      <w:r w:rsidR="00B44D20">
        <w:rPr>
          <w:rFonts w:ascii="Arial" w:eastAsia="Calibri" w:hAnsi="Arial" w:cs="Arial"/>
          <w:lang w:eastAsia="en-US"/>
        </w:rPr>
        <w:t>ing</w:t>
      </w:r>
      <w:r w:rsidR="00803612" w:rsidRPr="000E42CD">
        <w:rPr>
          <w:rFonts w:ascii="Arial" w:eastAsia="Calibri" w:hAnsi="Arial" w:cs="Arial"/>
          <w:lang w:eastAsia="en-US"/>
        </w:rPr>
        <w:t xml:space="preserve"> made available for public inspection</w:t>
      </w:r>
      <w:r w:rsidR="00803612" w:rsidRPr="000E23D9">
        <w:rPr>
          <w:rFonts w:ascii="Arial" w:eastAsiaTheme="minorHAnsi" w:hAnsi="Arial" w:cs="Arial"/>
          <w:lang w:eastAsia="en-US"/>
        </w:rPr>
        <w:t xml:space="preserve"> </w:t>
      </w:r>
      <w:r w:rsidR="00803612">
        <w:rPr>
          <w:rFonts w:ascii="Arial" w:eastAsiaTheme="minorHAnsi" w:hAnsi="Arial" w:cs="Arial"/>
          <w:lang w:eastAsia="en-US"/>
        </w:rPr>
        <w:t xml:space="preserve">and </w:t>
      </w:r>
      <w:r w:rsidRPr="000E23D9">
        <w:rPr>
          <w:rFonts w:ascii="Arial" w:eastAsiaTheme="minorHAnsi" w:hAnsi="Arial" w:cs="Arial"/>
          <w:lang w:eastAsia="en-US"/>
        </w:rPr>
        <w:t xml:space="preserve">publication on the </w:t>
      </w:r>
      <w:r>
        <w:rPr>
          <w:rFonts w:ascii="Arial" w:eastAsiaTheme="minorHAnsi" w:hAnsi="Arial" w:cs="Arial"/>
          <w:lang w:eastAsia="en-US"/>
        </w:rPr>
        <w:t xml:space="preserve">Borough Council’s </w:t>
      </w:r>
      <w:r w:rsidRPr="000E23D9">
        <w:rPr>
          <w:rFonts w:ascii="Arial" w:eastAsiaTheme="minorHAnsi" w:hAnsi="Arial" w:cs="Arial"/>
          <w:lang w:eastAsia="en-US"/>
        </w:rPr>
        <w:t>website</w:t>
      </w:r>
      <w:r>
        <w:rPr>
          <w:rFonts w:ascii="Arial" w:eastAsiaTheme="minorHAnsi" w:hAnsi="Arial" w:cs="Arial"/>
          <w:lang w:eastAsia="en-US"/>
        </w:rPr>
        <w:t xml:space="preserve"> and</w:t>
      </w:r>
      <w:r w:rsidRPr="000E42CD">
        <w:rPr>
          <w:rFonts w:ascii="Arial" w:eastAsia="Calibri" w:hAnsi="Arial" w:cs="Arial"/>
          <w:lang w:eastAsia="en-US"/>
        </w:rPr>
        <w:t xml:space="preserve"> </w:t>
      </w:r>
      <w:r w:rsidR="00803612">
        <w:rPr>
          <w:rFonts w:ascii="Arial" w:eastAsia="Calibri" w:hAnsi="Arial" w:cs="Arial"/>
          <w:lang w:eastAsia="en-US"/>
        </w:rPr>
        <w:t xml:space="preserve">therefore </w:t>
      </w:r>
      <w:r w:rsidRPr="000E42CD">
        <w:rPr>
          <w:rFonts w:ascii="Arial" w:eastAsia="Calibri" w:hAnsi="Arial" w:cs="Arial"/>
          <w:lang w:eastAsia="en-US"/>
        </w:rPr>
        <w:t>cannot be treated as confidential</w:t>
      </w:r>
      <w:r>
        <w:rPr>
          <w:rFonts w:ascii="Arial" w:eastAsia="Calibri" w:hAnsi="Arial" w:cs="Arial"/>
          <w:lang w:eastAsia="en-US"/>
        </w:rPr>
        <w:t xml:space="preserve">. </w:t>
      </w:r>
    </w:p>
    <w:p w14:paraId="307F9033" w14:textId="77777777" w:rsidR="00426529" w:rsidRDefault="00426529" w:rsidP="001D62C4">
      <w:pPr>
        <w:suppressAutoHyphens w:val="0"/>
        <w:autoSpaceDN/>
        <w:textAlignment w:val="auto"/>
        <w:rPr>
          <w:rFonts w:ascii="Arial" w:eastAsia="Calibri" w:hAnsi="Arial" w:cs="Arial"/>
          <w:lang w:eastAsia="en-US"/>
        </w:rPr>
      </w:pPr>
    </w:p>
    <w:p w14:paraId="0C6C59EA" w14:textId="77777777" w:rsidR="00426529" w:rsidRDefault="00426529" w:rsidP="00426529">
      <w:pPr>
        <w:suppressAutoHyphens w:val="0"/>
        <w:autoSpaceDN/>
        <w:spacing w:after="160" w:line="259" w:lineRule="auto"/>
        <w:textAlignment w:val="auto"/>
        <w:rPr>
          <w:rFonts w:ascii="Arial" w:eastAsiaTheme="minorHAnsi" w:hAnsi="Arial" w:cs="Arial"/>
          <w:b/>
          <w:lang w:eastAsia="en-US"/>
        </w:rPr>
      </w:pPr>
    </w:p>
    <w:p w14:paraId="4ECD5358" w14:textId="339EFA0F" w:rsidR="00426529" w:rsidRPr="009B22A2" w:rsidRDefault="00426529" w:rsidP="00426529">
      <w:pPr>
        <w:suppressAutoHyphens w:val="0"/>
        <w:autoSpaceDN/>
        <w:spacing w:after="160" w:line="259" w:lineRule="auto"/>
        <w:textAlignment w:val="auto"/>
      </w:pPr>
      <w:r>
        <w:rPr>
          <w:rFonts w:ascii="Arial" w:eastAsiaTheme="minorHAnsi" w:hAnsi="Arial" w:cs="Arial"/>
          <w:b/>
          <w:lang w:eastAsia="en-US"/>
        </w:rPr>
        <w:t>Privacy Notices</w:t>
      </w:r>
    </w:p>
    <w:p w14:paraId="36034198" w14:textId="69178B6B" w:rsidR="00426529" w:rsidRPr="000E42CD" w:rsidRDefault="00426529" w:rsidP="00426529">
      <w:pPr>
        <w:suppressAutoHyphens w:val="0"/>
        <w:autoSpaceDN/>
        <w:textAlignment w:val="auto"/>
        <w:rPr>
          <w:rFonts w:ascii="Arial" w:eastAsia="Calibri" w:hAnsi="Arial" w:cs="Arial"/>
          <w:lang w:eastAsia="en-US"/>
        </w:rPr>
      </w:pPr>
      <w:r>
        <w:rPr>
          <w:rFonts w:ascii="Arial" w:eastAsia="Calibri" w:hAnsi="Arial" w:cs="Arial"/>
          <w:lang w:eastAsia="en-US"/>
        </w:rPr>
        <w:t xml:space="preserve">Amber Valley Borough Council’s privacy notice can be viewed at </w:t>
      </w:r>
      <w:hyperlink r:id="rId10" w:history="1">
        <w:r w:rsidRPr="008E7B0E">
          <w:rPr>
            <w:rStyle w:val="Hyperlink"/>
            <w:rFonts w:ascii="Arial" w:eastAsia="Calibri" w:hAnsi="Arial" w:cs="Arial"/>
            <w:lang w:eastAsia="en-US"/>
          </w:rPr>
          <w:t>www.ambervalley.gov.uk/dataprotection</w:t>
        </w:r>
      </w:hyperlink>
      <w:r>
        <w:rPr>
          <w:rFonts w:ascii="Arial" w:eastAsia="Calibri" w:hAnsi="Arial" w:cs="Arial"/>
          <w:lang w:eastAsia="en-US"/>
        </w:rPr>
        <w:t xml:space="preserve">. </w:t>
      </w:r>
      <w:r w:rsidR="00371066">
        <w:rPr>
          <w:rFonts w:ascii="Arial" w:eastAsia="Calibri" w:hAnsi="Arial" w:cs="Arial"/>
          <w:lang w:eastAsia="en-US"/>
        </w:rPr>
        <w:t>All r</w:t>
      </w:r>
      <w:r>
        <w:rPr>
          <w:rFonts w:ascii="Arial" w:eastAsia="Calibri" w:hAnsi="Arial" w:cs="Arial"/>
          <w:lang w:eastAsia="en-US"/>
        </w:rPr>
        <w:t xml:space="preserve">epresentations will be sent to the Planning Inspectors, the Planning </w:t>
      </w:r>
      <w:r w:rsidR="003D06C2">
        <w:rPr>
          <w:rFonts w:ascii="Arial" w:eastAsia="Calibri" w:hAnsi="Arial" w:cs="Arial"/>
          <w:lang w:eastAsia="en-US"/>
        </w:rPr>
        <w:t xml:space="preserve">Inspectorate privacy notices can be found at </w:t>
      </w:r>
      <w:hyperlink r:id="rId11" w:history="1">
        <w:r w:rsidR="003D06C2" w:rsidRPr="008E7B0E">
          <w:rPr>
            <w:rStyle w:val="Hyperlink"/>
            <w:rFonts w:ascii="Arial" w:eastAsia="Calibri" w:hAnsi="Arial" w:cs="Arial"/>
            <w:lang w:eastAsia="en-US"/>
          </w:rPr>
          <w:t>www.gov.uk/government/publications/planning-inspectorate-privacy-notices</w:t>
        </w:r>
      </w:hyperlink>
      <w:r w:rsidR="003D06C2">
        <w:rPr>
          <w:rFonts w:ascii="Arial" w:eastAsia="Calibri" w:hAnsi="Arial" w:cs="Arial"/>
          <w:lang w:eastAsia="en-US"/>
        </w:rPr>
        <w:t xml:space="preserve"> </w:t>
      </w:r>
    </w:p>
    <w:p w14:paraId="35EDCC64" w14:textId="77777777" w:rsidR="00426529" w:rsidRDefault="00426529" w:rsidP="001D62C4">
      <w:pPr>
        <w:suppressAutoHyphens w:val="0"/>
        <w:autoSpaceDN/>
        <w:textAlignment w:val="auto"/>
        <w:rPr>
          <w:rFonts w:ascii="Arial" w:eastAsia="Calibri" w:hAnsi="Arial" w:cs="Arial"/>
          <w:lang w:eastAsia="en-US"/>
        </w:rPr>
      </w:pPr>
    </w:p>
    <w:p w14:paraId="2B2F1B0D" w14:textId="77777777" w:rsidR="00426529" w:rsidRDefault="00426529" w:rsidP="001D62C4">
      <w:pPr>
        <w:suppressAutoHyphens w:val="0"/>
        <w:autoSpaceDN/>
        <w:textAlignment w:val="auto"/>
        <w:rPr>
          <w:rFonts w:ascii="Arial" w:eastAsia="Calibri" w:hAnsi="Arial" w:cs="Arial"/>
          <w:lang w:eastAsia="en-US"/>
        </w:rPr>
      </w:pPr>
    </w:p>
    <w:p w14:paraId="19B6DA71" w14:textId="77777777" w:rsidR="00426529" w:rsidRDefault="00426529" w:rsidP="001D62C4">
      <w:pPr>
        <w:suppressAutoHyphens w:val="0"/>
        <w:autoSpaceDN/>
        <w:textAlignment w:val="auto"/>
        <w:rPr>
          <w:rFonts w:ascii="Arial" w:eastAsia="Calibri" w:hAnsi="Arial" w:cs="Arial"/>
          <w:lang w:eastAsia="en-US"/>
        </w:rPr>
      </w:pPr>
    </w:p>
    <w:p w14:paraId="65D53C49" w14:textId="223300EA" w:rsidR="00E716E1" w:rsidRPr="001D62C4" w:rsidRDefault="003C5CA9" w:rsidP="001D62C4">
      <w:pPr>
        <w:suppressAutoHyphens w:val="0"/>
        <w:autoSpaceDN/>
        <w:textAlignment w:val="auto"/>
        <w:rPr>
          <w:rFonts w:ascii="Arial" w:eastAsiaTheme="minorHAnsi" w:hAnsi="Arial" w:cs="Arial"/>
          <w:lang w:eastAsia="en-US"/>
        </w:rPr>
      </w:pPr>
      <w:r>
        <w:rPr>
          <w:rFonts w:ascii="Arial" w:hAnsi="Arial" w:cs="Arial"/>
        </w:rPr>
        <w:br w:type="page"/>
      </w:r>
      <w:r w:rsidR="00E716E1" w:rsidRPr="00C23D50">
        <w:rPr>
          <w:rFonts w:ascii="Arial" w:eastAsiaTheme="minorHAnsi" w:hAnsi="Arial" w:cs="Arial"/>
          <w:b/>
          <w:lang w:eastAsia="en-US"/>
        </w:rPr>
        <w:lastRenderedPageBreak/>
        <w:t>Guidance Note</w:t>
      </w:r>
      <w:r w:rsidR="00C66139" w:rsidRPr="00C23D50">
        <w:rPr>
          <w:rFonts w:ascii="Arial" w:eastAsiaTheme="minorHAnsi" w:hAnsi="Arial" w:cs="Arial"/>
          <w:b/>
          <w:lang w:eastAsia="en-US"/>
        </w:rPr>
        <w:t>s</w:t>
      </w:r>
    </w:p>
    <w:p w14:paraId="73ECBD5A" w14:textId="77777777" w:rsidR="00E716E1" w:rsidRPr="00C23D50" w:rsidRDefault="00E716E1" w:rsidP="00E716E1">
      <w:pPr>
        <w:suppressAutoHyphens w:val="0"/>
        <w:autoSpaceDN/>
        <w:textAlignment w:val="auto"/>
        <w:rPr>
          <w:rFonts w:ascii="Arial" w:eastAsiaTheme="minorHAnsi" w:hAnsi="Arial" w:cs="Arial"/>
          <w:bCs/>
          <w:lang w:eastAsia="en-US"/>
        </w:rPr>
      </w:pPr>
    </w:p>
    <w:p w14:paraId="4076A472" w14:textId="15B5A0F6" w:rsidR="00E716E1" w:rsidRPr="00EC4423" w:rsidRDefault="00E716E1" w:rsidP="00E716E1">
      <w:pPr>
        <w:suppressAutoHyphens w:val="0"/>
        <w:autoSpaceDN/>
        <w:textAlignment w:val="auto"/>
        <w:rPr>
          <w:rFonts w:ascii="Arial" w:eastAsiaTheme="minorHAnsi" w:hAnsi="Arial" w:cs="Arial"/>
          <w:b/>
          <w:u w:val="single"/>
          <w:lang w:eastAsia="en-US"/>
        </w:rPr>
      </w:pPr>
      <w:r w:rsidRPr="00EC4423">
        <w:rPr>
          <w:rFonts w:ascii="Arial" w:eastAsiaTheme="minorHAnsi" w:hAnsi="Arial" w:cs="Arial"/>
          <w:b/>
          <w:u w:val="single"/>
          <w:lang w:eastAsia="en-US"/>
        </w:rPr>
        <w:t>Introduction</w:t>
      </w:r>
    </w:p>
    <w:p w14:paraId="3251F249" w14:textId="77777777" w:rsidR="00E716E1" w:rsidRPr="00C23D50" w:rsidRDefault="00E716E1" w:rsidP="00E716E1">
      <w:pPr>
        <w:suppressAutoHyphens w:val="0"/>
        <w:autoSpaceDN/>
        <w:textAlignment w:val="auto"/>
        <w:rPr>
          <w:rFonts w:ascii="Arial" w:eastAsiaTheme="minorHAnsi" w:hAnsi="Arial" w:cs="Arial"/>
          <w:bCs/>
          <w:lang w:eastAsia="en-US"/>
        </w:rPr>
      </w:pPr>
    </w:p>
    <w:p w14:paraId="228F80C8" w14:textId="2BE64218"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The </w:t>
      </w:r>
      <w:r w:rsidR="009C0221">
        <w:rPr>
          <w:rFonts w:ascii="Arial" w:eastAsiaTheme="minorHAnsi" w:hAnsi="Arial" w:cs="Arial"/>
          <w:bCs/>
          <w:lang w:eastAsia="en-US"/>
        </w:rPr>
        <w:t xml:space="preserve">Amber Valley Borough Local Plan 2022-2040, Policies Maps and associated evidence documents </w:t>
      </w:r>
      <w:r w:rsidRPr="00C23D50">
        <w:rPr>
          <w:rFonts w:ascii="Arial" w:eastAsiaTheme="minorHAnsi" w:hAnsi="Arial" w:cs="Arial"/>
          <w:bCs/>
          <w:lang w:eastAsia="en-US"/>
        </w:rPr>
        <w:t>ha</w:t>
      </w:r>
      <w:r w:rsidR="009C0221">
        <w:rPr>
          <w:rFonts w:ascii="Arial" w:eastAsiaTheme="minorHAnsi" w:hAnsi="Arial" w:cs="Arial"/>
          <w:bCs/>
          <w:lang w:eastAsia="en-US"/>
        </w:rPr>
        <w:t>ve</w:t>
      </w:r>
      <w:r w:rsidRPr="00C23D50">
        <w:rPr>
          <w:rFonts w:ascii="Arial" w:eastAsiaTheme="minorHAnsi" w:hAnsi="Arial" w:cs="Arial"/>
          <w:bCs/>
          <w:lang w:eastAsia="en-US"/>
        </w:rPr>
        <w:t xml:space="preserve"> been </w:t>
      </w:r>
      <w:r w:rsidR="00632520">
        <w:rPr>
          <w:rFonts w:ascii="Arial" w:eastAsiaTheme="minorHAnsi" w:hAnsi="Arial" w:cs="Arial"/>
          <w:bCs/>
          <w:lang w:eastAsia="en-US"/>
        </w:rPr>
        <w:t>submitted</w:t>
      </w:r>
      <w:r w:rsidRPr="00C23D50">
        <w:rPr>
          <w:rFonts w:ascii="Arial" w:eastAsiaTheme="minorHAnsi" w:hAnsi="Arial" w:cs="Arial"/>
          <w:bCs/>
          <w:lang w:eastAsia="en-US"/>
        </w:rPr>
        <w:t xml:space="preserve"> by the Local Planning Authority [LPA] </w:t>
      </w:r>
      <w:r w:rsidR="009C0221">
        <w:rPr>
          <w:rFonts w:ascii="Arial" w:eastAsiaTheme="minorHAnsi" w:hAnsi="Arial" w:cs="Arial"/>
          <w:bCs/>
          <w:lang w:eastAsia="en-US"/>
        </w:rPr>
        <w:t>f</w:t>
      </w:r>
      <w:r w:rsidRPr="00C23D50">
        <w:rPr>
          <w:rFonts w:ascii="Arial" w:eastAsiaTheme="minorHAnsi" w:hAnsi="Arial" w:cs="Arial"/>
          <w:bCs/>
          <w:lang w:eastAsia="en-US"/>
        </w:rPr>
        <w:t>or examination.</w:t>
      </w:r>
      <w:r w:rsidR="009C0221">
        <w:rPr>
          <w:rFonts w:ascii="Arial" w:eastAsiaTheme="minorHAnsi" w:hAnsi="Arial" w:cs="Arial"/>
          <w:bCs/>
          <w:lang w:eastAsia="en-US"/>
        </w:rPr>
        <w:t xml:space="preserve"> As part of the Local Plan examination, </w:t>
      </w:r>
      <w:r w:rsidR="001E79E9">
        <w:rPr>
          <w:rFonts w:ascii="Arial" w:eastAsiaTheme="minorHAnsi" w:hAnsi="Arial" w:cs="Arial"/>
          <w:bCs/>
          <w:lang w:eastAsia="en-US"/>
        </w:rPr>
        <w:t>p</w:t>
      </w:r>
      <w:r w:rsidR="009C0221">
        <w:rPr>
          <w:rFonts w:ascii="Arial" w:eastAsiaTheme="minorHAnsi" w:hAnsi="Arial" w:cs="Arial"/>
          <w:bCs/>
          <w:lang w:eastAsia="en-US"/>
        </w:rPr>
        <w:t xml:space="preserve">roposed </w:t>
      </w:r>
      <w:r w:rsidR="001E79E9">
        <w:rPr>
          <w:rFonts w:ascii="Arial" w:eastAsiaTheme="minorHAnsi" w:hAnsi="Arial" w:cs="Arial"/>
          <w:bCs/>
          <w:lang w:eastAsia="en-US"/>
        </w:rPr>
        <w:t>m</w:t>
      </w:r>
      <w:r w:rsidR="009C0221">
        <w:rPr>
          <w:rFonts w:ascii="Arial" w:eastAsiaTheme="minorHAnsi" w:hAnsi="Arial" w:cs="Arial"/>
          <w:bCs/>
          <w:lang w:eastAsia="en-US"/>
        </w:rPr>
        <w:t>odifications ha</w:t>
      </w:r>
      <w:r w:rsidR="00632520">
        <w:rPr>
          <w:rFonts w:ascii="Arial" w:eastAsiaTheme="minorHAnsi" w:hAnsi="Arial" w:cs="Arial"/>
          <w:bCs/>
          <w:lang w:eastAsia="en-US"/>
        </w:rPr>
        <w:t>ve</w:t>
      </w:r>
      <w:r w:rsidR="009C0221">
        <w:rPr>
          <w:rFonts w:ascii="Arial" w:eastAsiaTheme="minorHAnsi" w:hAnsi="Arial" w:cs="Arial"/>
          <w:bCs/>
          <w:lang w:eastAsia="en-US"/>
        </w:rPr>
        <w:t xml:space="preserve"> been </w:t>
      </w:r>
      <w:r w:rsidR="001E79E9">
        <w:rPr>
          <w:rFonts w:ascii="Arial" w:eastAsiaTheme="minorHAnsi" w:hAnsi="Arial" w:cs="Arial"/>
          <w:bCs/>
          <w:lang w:eastAsia="en-US"/>
        </w:rPr>
        <w:t>identified</w:t>
      </w:r>
      <w:r w:rsidR="009C0221">
        <w:rPr>
          <w:rFonts w:ascii="Arial" w:eastAsiaTheme="minorHAnsi" w:hAnsi="Arial" w:cs="Arial"/>
          <w:bCs/>
          <w:lang w:eastAsia="en-US"/>
        </w:rPr>
        <w:t xml:space="preserve"> that require consultation. </w:t>
      </w:r>
      <w:r w:rsidRPr="00C23D50">
        <w:rPr>
          <w:rFonts w:ascii="Arial" w:eastAsiaTheme="minorHAnsi" w:hAnsi="Arial" w:cs="Arial"/>
          <w:bCs/>
          <w:lang w:eastAsia="en-US"/>
        </w:rPr>
        <w:t>The Planning and Compulsory Purchase Act 2004, as amended, [PCPA] states that the purpose of the examination is to consider whether the plan complies with the relevant legal requirements, including the duty to co-operate, and is sound. The Inspector</w:t>
      </w:r>
      <w:r w:rsidR="002D6237">
        <w:rPr>
          <w:rFonts w:ascii="Arial" w:eastAsiaTheme="minorHAnsi" w:hAnsi="Arial" w:cs="Arial"/>
          <w:bCs/>
          <w:lang w:eastAsia="en-US"/>
        </w:rPr>
        <w:t>s</w:t>
      </w:r>
      <w:r w:rsidRPr="00C23D50">
        <w:rPr>
          <w:rFonts w:ascii="Arial" w:eastAsiaTheme="minorHAnsi" w:hAnsi="Arial" w:cs="Arial"/>
          <w:bCs/>
          <w:lang w:eastAsia="en-US"/>
        </w:rPr>
        <w:t xml:space="preserve"> will consider all representations that are made within the </w:t>
      </w:r>
      <w:r w:rsidR="00FC5E0A">
        <w:rPr>
          <w:rFonts w:ascii="Arial" w:eastAsiaTheme="minorHAnsi" w:hAnsi="Arial" w:cs="Arial"/>
          <w:bCs/>
          <w:lang w:eastAsia="en-US"/>
        </w:rPr>
        <w:t xml:space="preserve">consultation </w:t>
      </w:r>
      <w:r w:rsidRPr="00C23D50">
        <w:rPr>
          <w:rFonts w:ascii="Arial" w:eastAsiaTheme="minorHAnsi" w:hAnsi="Arial" w:cs="Arial"/>
          <w:bCs/>
          <w:lang w:eastAsia="en-US"/>
        </w:rPr>
        <w:t xml:space="preserve">period set </w:t>
      </w:r>
      <w:r w:rsidR="00FC5E0A">
        <w:rPr>
          <w:rFonts w:ascii="Arial" w:eastAsiaTheme="minorHAnsi" w:hAnsi="Arial" w:cs="Arial"/>
          <w:bCs/>
          <w:lang w:eastAsia="en-US"/>
        </w:rPr>
        <w:t xml:space="preserve">out </w:t>
      </w:r>
      <w:r w:rsidRPr="00C23D50">
        <w:rPr>
          <w:rFonts w:ascii="Arial" w:eastAsiaTheme="minorHAnsi" w:hAnsi="Arial" w:cs="Arial"/>
          <w:bCs/>
          <w:lang w:eastAsia="en-US"/>
        </w:rPr>
        <w:t>by the LPA.</w:t>
      </w:r>
    </w:p>
    <w:p w14:paraId="764C4A8D" w14:textId="77777777" w:rsidR="00E716E1" w:rsidRPr="00C23D50" w:rsidRDefault="00E716E1" w:rsidP="00E716E1">
      <w:pPr>
        <w:suppressAutoHyphens w:val="0"/>
        <w:autoSpaceDN/>
        <w:textAlignment w:val="auto"/>
        <w:rPr>
          <w:rFonts w:ascii="Arial" w:eastAsiaTheme="minorHAnsi" w:hAnsi="Arial" w:cs="Arial"/>
          <w:bCs/>
          <w:lang w:eastAsia="en-US"/>
        </w:rPr>
      </w:pPr>
    </w:p>
    <w:p w14:paraId="67D4F184" w14:textId="05F50DB0"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To ensure an effective and fair examination, it is important that the Inspector</w:t>
      </w:r>
      <w:r w:rsidR="002D6237">
        <w:rPr>
          <w:rFonts w:ascii="Arial" w:eastAsiaTheme="minorHAnsi" w:hAnsi="Arial" w:cs="Arial"/>
          <w:bCs/>
          <w:lang w:eastAsia="en-US"/>
        </w:rPr>
        <w:t>s</w:t>
      </w:r>
      <w:r w:rsidRPr="00C23D50">
        <w:rPr>
          <w:rFonts w:ascii="Arial" w:eastAsiaTheme="minorHAnsi" w:hAnsi="Arial" w:cs="Arial"/>
          <w:bCs/>
          <w:lang w:eastAsia="en-US"/>
        </w:rPr>
        <w:t xml:space="preserve"> and all other participants in the examination process are able to know who has made representations on the plan. The LPA will therefore ensure that the names of those making representations can be made available (including publication on the LPA’s website) and taken into account by the Inspector</w:t>
      </w:r>
      <w:r w:rsidR="002D6237">
        <w:rPr>
          <w:rFonts w:ascii="Arial" w:eastAsiaTheme="minorHAnsi" w:hAnsi="Arial" w:cs="Arial"/>
          <w:bCs/>
          <w:lang w:eastAsia="en-US"/>
        </w:rPr>
        <w:t>s</w:t>
      </w:r>
      <w:r w:rsidRPr="00C23D50">
        <w:rPr>
          <w:rFonts w:ascii="Arial" w:eastAsiaTheme="minorHAnsi" w:hAnsi="Arial" w:cs="Arial"/>
          <w:bCs/>
          <w:lang w:eastAsia="en-US"/>
        </w:rPr>
        <w:t>.</w:t>
      </w:r>
    </w:p>
    <w:p w14:paraId="6F423D2D" w14:textId="77777777" w:rsidR="00E716E1" w:rsidRDefault="00E716E1" w:rsidP="00E716E1">
      <w:pPr>
        <w:suppressAutoHyphens w:val="0"/>
        <w:autoSpaceDN/>
        <w:textAlignment w:val="auto"/>
        <w:rPr>
          <w:rFonts w:ascii="Arial" w:eastAsiaTheme="minorHAnsi" w:hAnsi="Arial" w:cs="Arial"/>
          <w:bCs/>
          <w:lang w:eastAsia="en-US"/>
        </w:rPr>
      </w:pPr>
    </w:p>
    <w:p w14:paraId="1108ACDC" w14:textId="34538336" w:rsidR="002944D9" w:rsidRPr="002944D9" w:rsidRDefault="002944D9" w:rsidP="002944D9">
      <w:pPr>
        <w:shd w:val="clear" w:color="auto" w:fill="FFFFFF"/>
        <w:suppressAutoHyphens w:val="0"/>
        <w:autoSpaceDN/>
        <w:spacing w:after="150"/>
        <w:textAlignment w:val="auto"/>
        <w:rPr>
          <w:rFonts w:ascii="Arial" w:hAnsi="Arial" w:cs="Arial"/>
        </w:rPr>
      </w:pPr>
      <w:r>
        <w:rPr>
          <w:rFonts w:ascii="Arial" w:hAnsi="Arial" w:cs="Arial"/>
        </w:rPr>
        <w:t>Please be aware that this</w:t>
      </w:r>
      <w:r w:rsidRPr="002944D9">
        <w:rPr>
          <w:rFonts w:ascii="Arial" w:hAnsi="Arial" w:cs="Arial"/>
        </w:rPr>
        <w:t xml:space="preserve"> consultation focuses specifically on the </w:t>
      </w:r>
      <w:r w:rsidR="00757E81">
        <w:rPr>
          <w:rFonts w:ascii="Arial" w:hAnsi="Arial" w:cs="Arial"/>
        </w:rPr>
        <w:t xml:space="preserve">Schedule of </w:t>
      </w:r>
      <w:r w:rsidRPr="002944D9">
        <w:rPr>
          <w:rFonts w:ascii="Arial" w:hAnsi="Arial" w:cs="Arial"/>
        </w:rPr>
        <w:t xml:space="preserve">Proposed Main Modifications, </w:t>
      </w:r>
      <w:bookmarkStart w:id="3" w:name="_Hlk203729545"/>
      <w:r w:rsidR="002538F9" w:rsidRPr="002538F9">
        <w:rPr>
          <w:rFonts w:ascii="Arial" w:hAnsi="Arial" w:cs="Arial"/>
        </w:rPr>
        <w:t xml:space="preserve">Schedule of </w:t>
      </w:r>
      <w:r w:rsidR="00757E81">
        <w:rPr>
          <w:rFonts w:ascii="Arial" w:hAnsi="Arial" w:cs="Arial"/>
        </w:rPr>
        <w:t xml:space="preserve">Proposed </w:t>
      </w:r>
      <w:r w:rsidR="002538F9" w:rsidRPr="002538F9">
        <w:rPr>
          <w:rFonts w:ascii="Arial" w:hAnsi="Arial" w:cs="Arial"/>
        </w:rPr>
        <w:t>Modification</w:t>
      </w:r>
      <w:r w:rsidR="00757E81">
        <w:rPr>
          <w:rFonts w:ascii="Arial" w:hAnsi="Arial" w:cs="Arial"/>
        </w:rPr>
        <w:t>s</w:t>
      </w:r>
      <w:r w:rsidR="002538F9" w:rsidRPr="002538F9">
        <w:rPr>
          <w:rFonts w:ascii="Arial" w:hAnsi="Arial" w:cs="Arial"/>
        </w:rPr>
        <w:t xml:space="preserve"> to the Submitted Local Plan Policies Maps</w:t>
      </w:r>
      <w:r w:rsidRPr="002944D9">
        <w:rPr>
          <w:rFonts w:ascii="Arial" w:hAnsi="Arial" w:cs="Arial"/>
        </w:rPr>
        <w:t xml:space="preserve"> </w:t>
      </w:r>
      <w:bookmarkEnd w:id="3"/>
      <w:r w:rsidRPr="002944D9">
        <w:rPr>
          <w:rFonts w:ascii="Arial" w:hAnsi="Arial" w:cs="Arial"/>
        </w:rPr>
        <w:t xml:space="preserve">and </w:t>
      </w:r>
      <w:r w:rsidR="00757E81">
        <w:rPr>
          <w:rFonts w:ascii="Arial" w:hAnsi="Arial" w:cs="Arial"/>
        </w:rPr>
        <w:t>Main Modifications</w:t>
      </w:r>
      <w:r w:rsidRPr="00FD2A15">
        <w:rPr>
          <w:rFonts w:ascii="Arial" w:hAnsi="Arial" w:cs="Arial"/>
        </w:rPr>
        <w:t xml:space="preserve"> </w:t>
      </w:r>
      <w:r w:rsidR="00EC4423" w:rsidRPr="00EC4423">
        <w:rPr>
          <w:rFonts w:ascii="Arial" w:hAnsi="Arial" w:cs="Arial"/>
        </w:rPr>
        <w:t>Sustainability Appraisal (including Habitats Regulations Assessment)</w:t>
      </w:r>
      <w:r w:rsidRPr="002944D9">
        <w:rPr>
          <w:rFonts w:ascii="Arial" w:hAnsi="Arial" w:cs="Arial"/>
        </w:rPr>
        <w:t xml:space="preserve">. In line with the examination process </w:t>
      </w:r>
      <w:r w:rsidRPr="002944D9">
        <w:rPr>
          <w:rFonts w:ascii="Arial" w:hAnsi="Arial" w:cs="Arial"/>
          <w:b/>
          <w:bCs/>
        </w:rPr>
        <w:t>only representations on these should be made</w:t>
      </w:r>
      <w:r w:rsidRPr="002944D9">
        <w:rPr>
          <w:rFonts w:ascii="Arial" w:hAnsi="Arial" w:cs="Arial"/>
        </w:rPr>
        <w:t xml:space="preserve"> and not the Local Plan as a whole. Any comments made during previous Local Plan consultations have already been considered by the Inspectors and should not be resubmitted.</w:t>
      </w:r>
    </w:p>
    <w:p w14:paraId="253B086F" w14:textId="77777777" w:rsidR="002944D9" w:rsidRPr="00C23D50" w:rsidRDefault="002944D9" w:rsidP="00E716E1">
      <w:pPr>
        <w:suppressAutoHyphens w:val="0"/>
        <w:autoSpaceDN/>
        <w:textAlignment w:val="auto"/>
        <w:rPr>
          <w:rFonts w:ascii="Arial" w:eastAsiaTheme="minorHAnsi" w:hAnsi="Arial" w:cs="Arial"/>
          <w:bCs/>
          <w:lang w:eastAsia="en-US"/>
        </w:rPr>
      </w:pPr>
    </w:p>
    <w:p w14:paraId="5B31DA96" w14:textId="0578E123" w:rsidR="00E716E1" w:rsidRPr="00EC4423" w:rsidRDefault="00E716E1" w:rsidP="00E716E1">
      <w:pPr>
        <w:suppressAutoHyphens w:val="0"/>
        <w:autoSpaceDN/>
        <w:textAlignment w:val="auto"/>
        <w:rPr>
          <w:rFonts w:ascii="Arial" w:eastAsiaTheme="minorHAnsi" w:hAnsi="Arial" w:cs="Arial"/>
          <w:b/>
          <w:u w:val="single"/>
          <w:lang w:eastAsia="en-US"/>
        </w:rPr>
      </w:pPr>
      <w:r w:rsidRPr="00EC4423">
        <w:rPr>
          <w:rFonts w:ascii="Arial" w:eastAsiaTheme="minorHAnsi" w:hAnsi="Arial" w:cs="Arial"/>
          <w:b/>
          <w:u w:val="single"/>
          <w:lang w:eastAsia="en-US"/>
        </w:rPr>
        <w:t>Legal Compliance and Duty to Co-operate</w:t>
      </w:r>
    </w:p>
    <w:p w14:paraId="45588307" w14:textId="77777777" w:rsidR="00E716E1" w:rsidRPr="00C23D50" w:rsidRDefault="00E716E1" w:rsidP="00E716E1">
      <w:pPr>
        <w:suppressAutoHyphens w:val="0"/>
        <w:autoSpaceDN/>
        <w:textAlignment w:val="auto"/>
        <w:rPr>
          <w:rFonts w:ascii="Arial" w:eastAsiaTheme="minorHAnsi" w:hAnsi="Arial" w:cs="Arial"/>
          <w:b/>
          <w:lang w:eastAsia="en-US"/>
        </w:rPr>
      </w:pPr>
    </w:p>
    <w:p w14:paraId="229B946B" w14:textId="4AFBD4DD"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You should consider the following before making a representation on legal compliance:</w:t>
      </w:r>
    </w:p>
    <w:p w14:paraId="4599A43D" w14:textId="77777777" w:rsidR="00E716E1" w:rsidRPr="00C23D50" w:rsidRDefault="00E716E1" w:rsidP="00E716E1">
      <w:pPr>
        <w:suppressAutoHyphens w:val="0"/>
        <w:autoSpaceDN/>
        <w:textAlignment w:val="auto"/>
        <w:rPr>
          <w:rFonts w:ascii="Arial" w:eastAsiaTheme="minorHAnsi" w:hAnsi="Arial" w:cs="Arial"/>
          <w:bCs/>
          <w:lang w:eastAsia="en-US"/>
        </w:rPr>
      </w:pPr>
    </w:p>
    <w:p w14:paraId="323E8A0F" w14:textId="21F99E3D"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The plan should be included in the LPA’s current Local Development Scheme [LDS] and the key stages set out in the LDS should have been followed. The LDS is effectively a programme of work prepared by the LPA, setting out the plans it proposes to produce. It will set out the key stages in the production of any plans which the LPA proposes to bring forward for examination. If the plan is not in the current LDS it should not have been published for representations. The </w:t>
      </w:r>
      <w:r w:rsidR="00FC4A59">
        <w:rPr>
          <w:rFonts w:ascii="Arial" w:eastAsiaTheme="minorHAnsi" w:hAnsi="Arial" w:cs="Arial"/>
          <w:bCs/>
          <w:lang w:eastAsia="en-US"/>
        </w:rPr>
        <w:t xml:space="preserve">latest </w:t>
      </w:r>
      <w:r w:rsidRPr="00C23D50">
        <w:rPr>
          <w:rFonts w:ascii="Arial" w:eastAsiaTheme="minorHAnsi" w:hAnsi="Arial" w:cs="Arial"/>
          <w:bCs/>
          <w:lang w:eastAsia="en-US"/>
        </w:rPr>
        <w:t xml:space="preserve">LDS </w:t>
      </w:r>
      <w:r w:rsidR="00FC4A59">
        <w:rPr>
          <w:rFonts w:ascii="Arial" w:eastAsiaTheme="minorHAnsi" w:hAnsi="Arial" w:cs="Arial"/>
          <w:bCs/>
          <w:lang w:eastAsia="en-US"/>
        </w:rPr>
        <w:t>can be viewed on the Council’s</w:t>
      </w:r>
      <w:r w:rsidRPr="00C23D50">
        <w:rPr>
          <w:rFonts w:ascii="Arial" w:eastAsiaTheme="minorHAnsi" w:hAnsi="Arial" w:cs="Arial"/>
          <w:bCs/>
          <w:lang w:eastAsia="en-US"/>
        </w:rPr>
        <w:t xml:space="preserve"> website </w:t>
      </w:r>
      <w:r w:rsidR="00FC4A59">
        <w:rPr>
          <w:rFonts w:ascii="Arial" w:eastAsiaTheme="minorHAnsi" w:hAnsi="Arial" w:cs="Arial"/>
          <w:bCs/>
          <w:lang w:eastAsia="en-US"/>
        </w:rPr>
        <w:t>(</w:t>
      </w:r>
      <w:hyperlink r:id="rId12" w:history="1">
        <w:r w:rsidR="007F1A96" w:rsidRPr="002B69EF">
          <w:rPr>
            <w:rStyle w:val="Hyperlink"/>
            <w:rFonts w:ascii="Arial" w:eastAsiaTheme="minorHAnsi" w:hAnsi="Arial" w:cs="Arial"/>
            <w:bCs/>
            <w:lang w:eastAsia="en-US"/>
          </w:rPr>
          <w:t>www.ambervalley.gov.uk/planning/planning-policy/local-development-scheme</w:t>
        </w:r>
      </w:hyperlink>
      <w:r w:rsidR="007F1A96">
        <w:rPr>
          <w:rFonts w:ascii="Arial" w:eastAsiaTheme="minorHAnsi" w:hAnsi="Arial" w:cs="Arial"/>
          <w:bCs/>
          <w:lang w:eastAsia="en-US"/>
        </w:rPr>
        <w:t>)</w:t>
      </w:r>
      <w:r w:rsidR="00FC4A59">
        <w:rPr>
          <w:rFonts w:ascii="Arial" w:eastAsiaTheme="minorHAnsi" w:hAnsi="Arial" w:cs="Arial"/>
          <w:bCs/>
          <w:lang w:eastAsia="en-US"/>
        </w:rPr>
        <w:t xml:space="preserve"> </w:t>
      </w:r>
      <w:r w:rsidRPr="00C23D50">
        <w:rPr>
          <w:rFonts w:ascii="Arial" w:eastAsiaTheme="minorHAnsi" w:hAnsi="Arial" w:cs="Arial"/>
          <w:bCs/>
          <w:lang w:eastAsia="en-US"/>
        </w:rPr>
        <w:t xml:space="preserve">and </w:t>
      </w:r>
      <w:r w:rsidR="00E64B1F">
        <w:rPr>
          <w:rFonts w:ascii="Arial" w:eastAsiaTheme="minorHAnsi" w:hAnsi="Arial" w:cs="Arial"/>
          <w:bCs/>
          <w:lang w:eastAsia="en-US"/>
        </w:rPr>
        <w:t xml:space="preserve">is </w:t>
      </w:r>
      <w:r w:rsidR="00FC4A59">
        <w:rPr>
          <w:rFonts w:ascii="Arial" w:eastAsiaTheme="minorHAnsi" w:hAnsi="Arial" w:cs="Arial"/>
          <w:bCs/>
          <w:lang w:eastAsia="en-US"/>
        </w:rPr>
        <w:t xml:space="preserve">also </w:t>
      </w:r>
      <w:r w:rsidRPr="00C23D50">
        <w:rPr>
          <w:rFonts w:ascii="Arial" w:eastAsiaTheme="minorHAnsi" w:hAnsi="Arial" w:cs="Arial"/>
          <w:bCs/>
          <w:lang w:eastAsia="en-US"/>
        </w:rPr>
        <w:t xml:space="preserve">available </w:t>
      </w:r>
      <w:r w:rsidR="00FC4A59">
        <w:rPr>
          <w:rFonts w:ascii="Arial" w:eastAsiaTheme="minorHAnsi" w:hAnsi="Arial" w:cs="Arial"/>
          <w:bCs/>
          <w:lang w:eastAsia="en-US"/>
        </w:rPr>
        <w:t xml:space="preserve">to view </w:t>
      </w:r>
      <w:r w:rsidRPr="00C23D50">
        <w:rPr>
          <w:rFonts w:ascii="Arial" w:eastAsiaTheme="minorHAnsi" w:hAnsi="Arial" w:cs="Arial"/>
          <w:bCs/>
          <w:lang w:eastAsia="en-US"/>
        </w:rPr>
        <w:t xml:space="preserve">at </w:t>
      </w:r>
      <w:r w:rsidR="00A6158C">
        <w:rPr>
          <w:rFonts w:ascii="Arial" w:eastAsiaTheme="minorHAnsi" w:hAnsi="Arial" w:cs="Arial"/>
          <w:bCs/>
          <w:lang w:eastAsia="en-US"/>
        </w:rPr>
        <w:t>the</w:t>
      </w:r>
      <w:r w:rsidRPr="00C23D50">
        <w:rPr>
          <w:rFonts w:ascii="Arial" w:eastAsiaTheme="minorHAnsi" w:hAnsi="Arial" w:cs="Arial"/>
          <w:bCs/>
          <w:lang w:eastAsia="en-US"/>
        </w:rPr>
        <w:t xml:space="preserve"> </w:t>
      </w:r>
      <w:r w:rsidR="00A6158C">
        <w:rPr>
          <w:rFonts w:ascii="Arial" w:eastAsiaTheme="minorHAnsi" w:hAnsi="Arial" w:cs="Arial"/>
          <w:bCs/>
          <w:lang w:eastAsia="en-US"/>
        </w:rPr>
        <w:t>AVBC Ripley</w:t>
      </w:r>
      <w:r w:rsidRPr="00C23D50">
        <w:rPr>
          <w:rFonts w:ascii="Arial" w:eastAsiaTheme="minorHAnsi" w:hAnsi="Arial" w:cs="Arial"/>
          <w:bCs/>
          <w:lang w:eastAsia="en-US"/>
        </w:rPr>
        <w:t xml:space="preserve"> offices.</w:t>
      </w:r>
    </w:p>
    <w:p w14:paraId="12DED27F" w14:textId="77777777" w:rsidR="00FC5E0A" w:rsidRDefault="00FC5E0A" w:rsidP="00E716E1">
      <w:pPr>
        <w:suppressAutoHyphens w:val="0"/>
        <w:autoSpaceDN/>
        <w:textAlignment w:val="auto"/>
        <w:rPr>
          <w:rFonts w:ascii="Arial" w:eastAsiaTheme="minorHAnsi" w:hAnsi="Arial" w:cs="Arial"/>
          <w:bCs/>
          <w:lang w:eastAsia="en-US"/>
        </w:rPr>
      </w:pPr>
    </w:p>
    <w:p w14:paraId="2B41EB85" w14:textId="77777777" w:rsidR="00FC5E0A"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The process of community involvement for the plan in question should be in general accordance with the LPA’s Statement of Community Involvement [SCI] </w:t>
      </w:r>
      <w:hyperlink r:id="rId13" w:history="1">
        <w:r w:rsidR="00B30279" w:rsidRPr="00C23D50">
          <w:rPr>
            <w:rStyle w:val="Hyperlink"/>
            <w:rFonts w:ascii="Arial" w:eastAsiaTheme="minorHAnsi" w:hAnsi="Arial" w:cs="Arial"/>
            <w:bCs/>
            <w:lang w:eastAsia="en-US"/>
          </w:rPr>
          <w:t>https://www.ambervalley.gov.uk/planning/planning-policy/statement-of-community-involvement/</w:t>
        </w:r>
      </w:hyperlink>
      <w:r w:rsidR="00B30279" w:rsidRPr="00C23D50">
        <w:rPr>
          <w:rFonts w:ascii="Arial" w:eastAsiaTheme="minorHAnsi" w:hAnsi="Arial" w:cs="Arial"/>
          <w:bCs/>
          <w:lang w:eastAsia="en-US"/>
        </w:rPr>
        <w:t xml:space="preserve"> .</w:t>
      </w:r>
      <w:r w:rsidRPr="00C23D50">
        <w:rPr>
          <w:rFonts w:ascii="Arial" w:eastAsiaTheme="minorHAnsi" w:hAnsi="Arial" w:cs="Arial"/>
          <w:bCs/>
          <w:lang w:eastAsia="en-US"/>
        </w:rPr>
        <w:t xml:space="preserve">The SCI sets out the LPA’s strategy for involving the community in the preparation and revision of plans and the consideration of planning applications.  </w:t>
      </w:r>
    </w:p>
    <w:p w14:paraId="47009CD4" w14:textId="77777777" w:rsidR="00FC5E0A" w:rsidRDefault="00FC5E0A" w:rsidP="00E716E1">
      <w:pPr>
        <w:suppressAutoHyphens w:val="0"/>
        <w:autoSpaceDN/>
        <w:textAlignment w:val="auto"/>
        <w:rPr>
          <w:rFonts w:ascii="Arial" w:eastAsiaTheme="minorHAnsi" w:hAnsi="Arial" w:cs="Arial"/>
          <w:bCs/>
          <w:lang w:eastAsia="en-US"/>
        </w:rPr>
      </w:pPr>
    </w:p>
    <w:p w14:paraId="24432962" w14:textId="79F6FFB1"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The LPA is required to provide a Sustainability Appraisal [SA] report when it publishes a plan. This should identify the process by which SA has been carried out, and the baseline information used to inform the process and the outcomes of that </w:t>
      </w:r>
      <w:r w:rsidRPr="00C23D50">
        <w:rPr>
          <w:rFonts w:ascii="Arial" w:eastAsiaTheme="minorHAnsi" w:hAnsi="Arial" w:cs="Arial"/>
          <w:bCs/>
          <w:lang w:eastAsia="en-US"/>
        </w:rPr>
        <w:lastRenderedPageBreak/>
        <w:t xml:space="preserve">process. </w:t>
      </w:r>
      <w:r w:rsidR="00286873">
        <w:rPr>
          <w:rFonts w:ascii="Arial" w:eastAsiaTheme="minorHAnsi" w:hAnsi="Arial" w:cs="Arial"/>
          <w:bCs/>
          <w:lang w:eastAsia="en-US"/>
        </w:rPr>
        <w:t xml:space="preserve">An </w:t>
      </w:r>
      <w:r w:rsidRPr="00C23D50">
        <w:rPr>
          <w:rFonts w:ascii="Arial" w:eastAsiaTheme="minorHAnsi" w:hAnsi="Arial" w:cs="Arial"/>
          <w:bCs/>
          <w:lang w:eastAsia="en-US"/>
        </w:rPr>
        <w:t>SA is a tool for assessing the extent to which the plan, when judged against reasonable alternatives, will help to achieve relevant environmental, economic and social objectives.</w:t>
      </w:r>
    </w:p>
    <w:p w14:paraId="66BBEAA8" w14:textId="77777777" w:rsidR="00C14E01" w:rsidRPr="00C23D50" w:rsidRDefault="00C14E01" w:rsidP="00E716E1">
      <w:pPr>
        <w:suppressAutoHyphens w:val="0"/>
        <w:autoSpaceDN/>
        <w:textAlignment w:val="auto"/>
        <w:rPr>
          <w:rFonts w:ascii="Arial" w:eastAsiaTheme="minorHAnsi" w:hAnsi="Arial" w:cs="Arial"/>
          <w:bCs/>
          <w:lang w:eastAsia="en-US"/>
        </w:rPr>
      </w:pPr>
    </w:p>
    <w:p w14:paraId="16296AED" w14:textId="7F5C1382" w:rsidR="00E716E1"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The plan should comply with all other relevant requirements of the PCPA and the Town and Country Planning (Local Planning) (England) Regulations 2012, as amended [the Regulations].</w:t>
      </w:r>
    </w:p>
    <w:p w14:paraId="701BD515" w14:textId="77777777" w:rsidR="006C2166" w:rsidRPr="00C23D50" w:rsidRDefault="006C2166" w:rsidP="00E716E1">
      <w:pPr>
        <w:suppressAutoHyphens w:val="0"/>
        <w:autoSpaceDN/>
        <w:textAlignment w:val="auto"/>
        <w:rPr>
          <w:rFonts w:ascii="Arial" w:eastAsiaTheme="minorHAnsi" w:hAnsi="Arial" w:cs="Arial"/>
          <w:bCs/>
          <w:lang w:eastAsia="en-US"/>
        </w:rPr>
      </w:pPr>
    </w:p>
    <w:p w14:paraId="4DF7B9DF" w14:textId="7B77223D"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Section 33A of the PCPA requires the LPA to engage constructively, actively and on an ongoing basis with neighbouring authorities and certain other bodies over strategic matters during the preparation of the plan. The LPA will be expected to provide evidence of how they have complied with the duty. </w:t>
      </w:r>
      <w:r w:rsidR="00C14E01" w:rsidRPr="00C23D50">
        <w:rPr>
          <w:rFonts w:ascii="Arial" w:eastAsiaTheme="minorHAnsi" w:hAnsi="Arial" w:cs="Arial"/>
          <w:bCs/>
          <w:lang w:eastAsia="en-US"/>
        </w:rPr>
        <w:t xml:space="preserve"> </w:t>
      </w:r>
      <w:r w:rsidRPr="00C23D50">
        <w:rPr>
          <w:rFonts w:ascii="Arial" w:eastAsiaTheme="minorHAnsi" w:hAnsi="Arial" w:cs="Arial"/>
          <w:bCs/>
          <w:lang w:eastAsia="en-US"/>
        </w:rPr>
        <w:t>Non-compliance with the duty to co-operate cannot be rectified after the submission of the plan. Therefore, the Inspector</w:t>
      </w:r>
      <w:r w:rsidR="002D6237">
        <w:rPr>
          <w:rFonts w:ascii="Arial" w:eastAsiaTheme="minorHAnsi" w:hAnsi="Arial" w:cs="Arial"/>
          <w:bCs/>
          <w:lang w:eastAsia="en-US"/>
        </w:rPr>
        <w:t>s</w:t>
      </w:r>
      <w:r w:rsidRPr="00C23D50">
        <w:rPr>
          <w:rFonts w:ascii="Arial" w:eastAsiaTheme="minorHAnsi" w:hAnsi="Arial" w:cs="Arial"/>
          <w:bCs/>
          <w:lang w:eastAsia="en-US"/>
        </w:rPr>
        <w:t xml:space="preserve"> ha</w:t>
      </w:r>
      <w:r w:rsidR="002D6237">
        <w:rPr>
          <w:rFonts w:ascii="Arial" w:eastAsiaTheme="minorHAnsi" w:hAnsi="Arial" w:cs="Arial"/>
          <w:bCs/>
          <w:lang w:eastAsia="en-US"/>
        </w:rPr>
        <w:t>ve</w:t>
      </w:r>
      <w:r w:rsidRPr="00C23D50">
        <w:rPr>
          <w:rFonts w:ascii="Arial" w:eastAsiaTheme="minorHAnsi" w:hAnsi="Arial" w:cs="Arial"/>
          <w:bCs/>
          <w:lang w:eastAsia="en-US"/>
        </w:rPr>
        <w:t xml:space="preserve"> no power to recommend modifications in this regard. Where the duty has not been complied with, the Inspector</w:t>
      </w:r>
      <w:r w:rsidR="002D6237">
        <w:rPr>
          <w:rFonts w:ascii="Arial" w:eastAsiaTheme="minorHAnsi" w:hAnsi="Arial" w:cs="Arial"/>
          <w:bCs/>
          <w:lang w:eastAsia="en-US"/>
        </w:rPr>
        <w:t>s</w:t>
      </w:r>
      <w:r w:rsidRPr="00C23D50">
        <w:rPr>
          <w:rFonts w:ascii="Arial" w:eastAsiaTheme="minorHAnsi" w:hAnsi="Arial" w:cs="Arial"/>
          <w:bCs/>
          <w:lang w:eastAsia="en-US"/>
        </w:rPr>
        <w:t xml:space="preserve"> cannot recommend adoption of the plan.</w:t>
      </w:r>
    </w:p>
    <w:p w14:paraId="59E7E818" w14:textId="77777777" w:rsidR="00C14E01" w:rsidRPr="00C23D50" w:rsidRDefault="00C14E01" w:rsidP="00E716E1">
      <w:pPr>
        <w:suppressAutoHyphens w:val="0"/>
        <w:autoSpaceDN/>
        <w:textAlignment w:val="auto"/>
        <w:rPr>
          <w:rFonts w:ascii="Arial" w:eastAsiaTheme="minorHAnsi" w:hAnsi="Arial" w:cs="Arial"/>
          <w:bCs/>
          <w:lang w:eastAsia="en-US"/>
        </w:rPr>
      </w:pPr>
    </w:p>
    <w:p w14:paraId="33A28D8F" w14:textId="14A2186F" w:rsidR="00E716E1" w:rsidRPr="00EC4423" w:rsidRDefault="00E716E1" w:rsidP="00E716E1">
      <w:pPr>
        <w:suppressAutoHyphens w:val="0"/>
        <w:autoSpaceDN/>
        <w:textAlignment w:val="auto"/>
        <w:rPr>
          <w:rFonts w:ascii="Arial" w:eastAsiaTheme="minorHAnsi" w:hAnsi="Arial" w:cs="Arial"/>
          <w:b/>
          <w:u w:val="single"/>
          <w:lang w:eastAsia="en-US"/>
        </w:rPr>
      </w:pPr>
      <w:r w:rsidRPr="00EC4423">
        <w:rPr>
          <w:rFonts w:ascii="Arial" w:eastAsiaTheme="minorHAnsi" w:hAnsi="Arial" w:cs="Arial"/>
          <w:b/>
          <w:u w:val="single"/>
          <w:lang w:eastAsia="en-US"/>
        </w:rPr>
        <w:t>Soundness</w:t>
      </w:r>
    </w:p>
    <w:p w14:paraId="0480A903" w14:textId="77777777" w:rsidR="00C14E01" w:rsidRPr="00C23D50" w:rsidRDefault="00C14E01" w:rsidP="00E716E1">
      <w:pPr>
        <w:suppressAutoHyphens w:val="0"/>
        <w:autoSpaceDN/>
        <w:textAlignment w:val="auto"/>
        <w:rPr>
          <w:rFonts w:ascii="Arial" w:eastAsiaTheme="minorHAnsi" w:hAnsi="Arial" w:cs="Arial"/>
          <w:b/>
          <w:lang w:eastAsia="en-US"/>
        </w:rPr>
      </w:pPr>
    </w:p>
    <w:p w14:paraId="7E1D6FDA" w14:textId="08F57B77" w:rsidR="00E716E1"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The tests of soundness are set out in paragraph 35 of the National Planning Policy Framework (NPPF). Plans are sound if they are:</w:t>
      </w:r>
    </w:p>
    <w:p w14:paraId="4A58F448" w14:textId="77777777" w:rsidR="00E716E1" w:rsidRPr="00C23D50" w:rsidRDefault="00E716E1" w:rsidP="00E716E1">
      <w:pPr>
        <w:suppressAutoHyphens w:val="0"/>
        <w:autoSpaceDN/>
        <w:textAlignment w:val="auto"/>
        <w:rPr>
          <w:rFonts w:ascii="Arial" w:eastAsiaTheme="minorHAnsi" w:hAnsi="Arial" w:cs="Arial"/>
          <w:bCs/>
          <w:lang w:eastAsia="en-US"/>
        </w:rPr>
      </w:pPr>
    </w:p>
    <w:p w14:paraId="51A0522F" w14:textId="77777777" w:rsidR="00E716E1" w:rsidRPr="00FC5E0A" w:rsidRDefault="00E716E1" w:rsidP="00FC5E0A">
      <w:pPr>
        <w:pStyle w:val="ListParagraph"/>
        <w:numPr>
          <w:ilvl w:val="0"/>
          <w:numId w:val="8"/>
        </w:numPr>
        <w:suppressAutoHyphens w:val="0"/>
        <w:autoSpaceDN/>
        <w:textAlignment w:val="auto"/>
        <w:rPr>
          <w:rFonts w:ascii="Arial" w:eastAsiaTheme="minorHAnsi" w:hAnsi="Arial" w:cs="Arial"/>
          <w:bCs/>
          <w:lang w:eastAsia="en-US"/>
        </w:rPr>
      </w:pPr>
      <w:r w:rsidRPr="00FC5E0A">
        <w:rPr>
          <w:rFonts w:ascii="Arial" w:eastAsiaTheme="minorHAnsi" w:hAnsi="Arial" w:cs="Arial"/>
          <w:b/>
          <w:lang w:eastAsia="en-US"/>
        </w:rPr>
        <w:t>Positively prepared</w:t>
      </w:r>
      <w:r w:rsidRPr="00FC5E0A">
        <w:rPr>
          <w:rFonts w:ascii="Arial" w:eastAsiaTheme="minorHAnsi" w:hAnsi="Arial" w:cs="Arial"/>
          <w:bCs/>
          <w:lang w:eastAsia="en-US"/>
        </w:rPr>
        <w:t xml:space="preserve"> – providing a strategy which, as a minimum seeks to meet the area’s objectively assessed needs, and is informed by agreements with other authorities, so that unmet need from neighbouring authorities is accommodated where it is practical to do so and is consistent with achieving sustainable development;</w:t>
      </w:r>
    </w:p>
    <w:p w14:paraId="0E7DC1B9" w14:textId="77777777" w:rsidR="00E716E1" w:rsidRPr="00FC5E0A" w:rsidRDefault="00E716E1" w:rsidP="00FC5E0A">
      <w:pPr>
        <w:pStyle w:val="ListParagraph"/>
        <w:numPr>
          <w:ilvl w:val="0"/>
          <w:numId w:val="8"/>
        </w:numPr>
        <w:suppressAutoHyphens w:val="0"/>
        <w:autoSpaceDN/>
        <w:textAlignment w:val="auto"/>
        <w:rPr>
          <w:rFonts w:ascii="Arial" w:eastAsiaTheme="minorHAnsi" w:hAnsi="Arial" w:cs="Arial"/>
          <w:bCs/>
          <w:lang w:eastAsia="en-US"/>
        </w:rPr>
      </w:pPr>
      <w:r w:rsidRPr="00FC5E0A">
        <w:rPr>
          <w:rFonts w:ascii="Arial" w:eastAsiaTheme="minorHAnsi" w:hAnsi="Arial" w:cs="Arial"/>
          <w:b/>
          <w:lang w:eastAsia="en-US"/>
        </w:rPr>
        <w:t>Justified</w:t>
      </w:r>
      <w:r w:rsidRPr="00FC5E0A">
        <w:rPr>
          <w:rFonts w:ascii="Arial" w:eastAsiaTheme="minorHAnsi" w:hAnsi="Arial" w:cs="Arial"/>
          <w:bCs/>
          <w:lang w:eastAsia="en-US"/>
        </w:rPr>
        <w:t xml:space="preserve"> – an appropriate strategy, taking into account the reasonable alternatives, and based on proportionate evidence;</w:t>
      </w:r>
    </w:p>
    <w:p w14:paraId="45C6B793" w14:textId="77777777" w:rsidR="00FC5E0A" w:rsidRDefault="00E716E1" w:rsidP="00E716E1">
      <w:pPr>
        <w:pStyle w:val="ListParagraph"/>
        <w:numPr>
          <w:ilvl w:val="0"/>
          <w:numId w:val="8"/>
        </w:numPr>
        <w:suppressAutoHyphens w:val="0"/>
        <w:autoSpaceDN/>
        <w:textAlignment w:val="auto"/>
        <w:rPr>
          <w:rFonts w:ascii="Arial" w:eastAsiaTheme="minorHAnsi" w:hAnsi="Arial" w:cs="Arial"/>
          <w:bCs/>
          <w:lang w:eastAsia="en-US"/>
        </w:rPr>
      </w:pPr>
      <w:r w:rsidRPr="00FC5E0A">
        <w:rPr>
          <w:rFonts w:ascii="Arial" w:eastAsiaTheme="minorHAnsi" w:hAnsi="Arial" w:cs="Arial"/>
          <w:b/>
          <w:lang w:eastAsia="en-US"/>
        </w:rPr>
        <w:t>Effective</w:t>
      </w:r>
      <w:r w:rsidRPr="00FC5E0A">
        <w:rPr>
          <w:rFonts w:ascii="Arial" w:eastAsiaTheme="minorHAnsi" w:hAnsi="Arial" w:cs="Arial"/>
          <w:bCs/>
          <w:lang w:eastAsia="en-US"/>
        </w:rPr>
        <w:t xml:space="preserve"> - deliverable over the plan period and based on effective joint working on cross-boundary strategic matters that have been dealt with rather than deferred, as evidenced by the statement of common ground; and</w:t>
      </w:r>
      <w:r w:rsidR="00FC5E0A">
        <w:rPr>
          <w:rFonts w:ascii="Arial" w:eastAsiaTheme="minorHAnsi" w:hAnsi="Arial" w:cs="Arial"/>
          <w:bCs/>
          <w:lang w:eastAsia="en-US"/>
        </w:rPr>
        <w:t xml:space="preserve"> </w:t>
      </w:r>
    </w:p>
    <w:p w14:paraId="32457728" w14:textId="4C2F185E" w:rsidR="00E716E1" w:rsidRPr="00FC5E0A" w:rsidRDefault="00E716E1" w:rsidP="00E716E1">
      <w:pPr>
        <w:pStyle w:val="ListParagraph"/>
        <w:numPr>
          <w:ilvl w:val="0"/>
          <w:numId w:val="8"/>
        </w:numPr>
        <w:suppressAutoHyphens w:val="0"/>
        <w:autoSpaceDN/>
        <w:textAlignment w:val="auto"/>
        <w:rPr>
          <w:rFonts w:ascii="Arial" w:eastAsiaTheme="minorHAnsi" w:hAnsi="Arial" w:cs="Arial"/>
          <w:bCs/>
          <w:lang w:eastAsia="en-US"/>
        </w:rPr>
      </w:pPr>
      <w:r w:rsidRPr="00FC5E0A">
        <w:rPr>
          <w:rFonts w:ascii="Arial" w:eastAsiaTheme="minorHAnsi" w:hAnsi="Arial" w:cs="Arial"/>
          <w:b/>
          <w:lang w:eastAsia="en-US"/>
        </w:rPr>
        <w:t>Consistent with national policy</w:t>
      </w:r>
      <w:r w:rsidRPr="00FC5E0A">
        <w:rPr>
          <w:rFonts w:ascii="Arial" w:eastAsiaTheme="minorHAnsi" w:hAnsi="Arial" w:cs="Arial"/>
          <w:bCs/>
          <w:lang w:eastAsia="en-US"/>
        </w:rPr>
        <w:t xml:space="preserve"> – enabling the delivery of sustainable development in accordance with the policies in the NPPF.</w:t>
      </w:r>
    </w:p>
    <w:p w14:paraId="423F3767" w14:textId="77777777" w:rsidR="00CA06A4" w:rsidRPr="00C23D50" w:rsidRDefault="00CA06A4" w:rsidP="00E716E1">
      <w:pPr>
        <w:suppressAutoHyphens w:val="0"/>
        <w:autoSpaceDN/>
        <w:textAlignment w:val="auto"/>
        <w:rPr>
          <w:rFonts w:ascii="Arial" w:eastAsiaTheme="minorHAnsi" w:hAnsi="Arial" w:cs="Arial"/>
          <w:bCs/>
          <w:lang w:eastAsia="en-US"/>
        </w:rPr>
      </w:pPr>
    </w:p>
    <w:p w14:paraId="57672843" w14:textId="24346111" w:rsidR="00E716E1" w:rsidRPr="00EC4423" w:rsidRDefault="00E716E1" w:rsidP="00E716E1">
      <w:pPr>
        <w:suppressAutoHyphens w:val="0"/>
        <w:autoSpaceDN/>
        <w:textAlignment w:val="auto"/>
        <w:rPr>
          <w:rFonts w:ascii="Arial" w:eastAsiaTheme="minorHAnsi" w:hAnsi="Arial" w:cs="Arial"/>
          <w:b/>
          <w:u w:val="single"/>
          <w:lang w:eastAsia="en-US"/>
        </w:rPr>
      </w:pPr>
      <w:r w:rsidRPr="00EC4423">
        <w:rPr>
          <w:rFonts w:ascii="Arial" w:eastAsiaTheme="minorHAnsi" w:hAnsi="Arial" w:cs="Arial"/>
          <w:b/>
          <w:u w:val="single"/>
          <w:lang w:eastAsia="en-US"/>
        </w:rPr>
        <w:t xml:space="preserve">General </w:t>
      </w:r>
      <w:r w:rsidR="00655A29" w:rsidRPr="00EC4423">
        <w:rPr>
          <w:rFonts w:ascii="Arial" w:eastAsiaTheme="minorHAnsi" w:hAnsi="Arial" w:cs="Arial"/>
          <w:b/>
          <w:u w:val="single"/>
          <w:lang w:eastAsia="en-US"/>
        </w:rPr>
        <w:t>A</w:t>
      </w:r>
      <w:r w:rsidRPr="00EC4423">
        <w:rPr>
          <w:rFonts w:ascii="Arial" w:eastAsiaTheme="minorHAnsi" w:hAnsi="Arial" w:cs="Arial"/>
          <w:b/>
          <w:u w:val="single"/>
          <w:lang w:eastAsia="en-US"/>
        </w:rPr>
        <w:t>dvice</w:t>
      </w:r>
    </w:p>
    <w:p w14:paraId="065EDA8B" w14:textId="77777777" w:rsidR="00B30279" w:rsidRPr="00C23D50" w:rsidRDefault="00B30279" w:rsidP="00E716E1">
      <w:pPr>
        <w:suppressAutoHyphens w:val="0"/>
        <w:autoSpaceDN/>
        <w:textAlignment w:val="auto"/>
        <w:rPr>
          <w:rFonts w:ascii="Arial" w:eastAsiaTheme="minorHAnsi" w:hAnsi="Arial" w:cs="Arial"/>
          <w:bCs/>
          <w:lang w:eastAsia="en-US"/>
        </w:rPr>
      </w:pPr>
    </w:p>
    <w:p w14:paraId="54A364AB" w14:textId="6A724BD2" w:rsidR="00C412D7" w:rsidRPr="00C23D50" w:rsidRDefault="00E716E1" w:rsidP="00E716E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If you wish to make a representation seeking a modification you should set out clearly in what way you consider the</w:t>
      </w:r>
      <w:r w:rsidR="004E5376">
        <w:rPr>
          <w:rFonts w:ascii="Arial" w:eastAsiaTheme="minorHAnsi" w:hAnsi="Arial" w:cs="Arial"/>
          <w:bCs/>
          <w:lang w:eastAsia="en-US"/>
        </w:rPr>
        <w:t xml:space="preserve"> proposed</w:t>
      </w:r>
      <w:r w:rsidRPr="00C23D50">
        <w:rPr>
          <w:rFonts w:ascii="Arial" w:eastAsiaTheme="minorHAnsi" w:hAnsi="Arial" w:cs="Arial"/>
          <w:bCs/>
          <w:lang w:eastAsia="en-US"/>
        </w:rPr>
        <w:t xml:space="preserve"> </w:t>
      </w:r>
      <w:r w:rsidR="004E5376">
        <w:rPr>
          <w:rFonts w:ascii="Arial" w:eastAsiaTheme="minorHAnsi" w:hAnsi="Arial" w:cs="Arial"/>
          <w:bCs/>
          <w:lang w:eastAsia="en-US"/>
        </w:rPr>
        <w:t>modification</w:t>
      </w:r>
      <w:r w:rsidRPr="00C23D50">
        <w:rPr>
          <w:rFonts w:ascii="Arial" w:eastAsiaTheme="minorHAnsi" w:hAnsi="Arial" w:cs="Arial"/>
          <w:bCs/>
          <w:lang w:eastAsia="en-US"/>
        </w:rPr>
        <w:t xml:space="preserve"> is legally non-compliant or unsound, having regard as appropriate to the soundness criteria </w:t>
      </w:r>
      <w:r w:rsidR="00B30279" w:rsidRPr="00C23D50">
        <w:rPr>
          <w:rFonts w:ascii="Arial" w:eastAsiaTheme="minorHAnsi" w:hAnsi="Arial" w:cs="Arial"/>
          <w:bCs/>
          <w:lang w:eastAsia="en-US"/>
        </w:rPr>
        <w:t>a</w:t>
      </w:r>
      <w:r w:rsidR="00655A29">
        <w:rPr>
          <w:rFonts w:ascii="Arial" w:eastAsiaTheme="minorHAnsi" w:hAnsi="Arial" w:cs="Arial"/>
          <w:bCs/>
          <w:lang w:eastAsia="en-US"/>
        </w:rPr>
        <w:t>s</w:t>
      </w:r>
      <w:r w:rsidR="00B30279" w:rsidRPr="00C23D50">
        <w:rPr>
          <w:rFonts w:ascii="Arial" w:eastAsiaTheme="minorHAnsi" w:hAnsi="Arial" w:cs="Arial"/>
          <w:bCs/>
          <w:lang w:eastAsia="en-US"/>
        </w:rPr>
        <w:t xml:space="preserve"> set out</w:t>
      </w:r>
      <w:r w:rsidRPr="00C23D50">
        <w:rPr>
          <w:rFonts w:ascii="Arial" w:eastAsiaTheme="minorHAnsi" w:hAnsi="Arial" w:cs="Arial"/>
          <w:bCs/>
          <w:lang w:eastAsia="en-US"/>
        </w:rPr>
        <w:t xml:space="preserve"> above. Your representation should be supported by evidence wherever possible. It will be helpful if you also say precisely how you think the </w:t>
      </w:r>
      <w:r w:rsidR="004E5376">
        <w:rPr>
          <w:rFonts w:ascii="Arial" w:eastAsiaTheme="minorHAnsi" w:hAnsi="Arial" w:cs="Arial"/>
          <w:bCs/>
          <w:lang w:eastAsia="en-US"/>
        </w:rPr>
        <w:t>proposed modification</w:t>
      </w:r>
      <w:r w:rsidRPr="00C23D50">
        <w:rPr>
          <w:rFonts w:ascii="Arial" w:eastAsiaTheme="minorHAnsi" w:hAnsi="Arial" w:cs="Arial"/>
          <w:bCs/>
          <w:lang w:eastAsia="en-US"/>
        </w:rPr>
        <w:t xml:space="preserve"> should be </w:t>
      </w:r>
      <w:r w:rsidR="004E5376">
        <w:rPr>
          <w:rFonts w:ascii="Arial" w:eastAsiaTheme="minorHAnsi" w:hAnsi="Arial" w:cs="Arial"/>
          <w:bCs/>
          <w:lang w:eastAsia="en-US"/>
        </w:rPr>
        <w:t>changed</w:t>
      </w:r>
      <w:r w:rsidRPr="00C23D50">
        <w:rPr>
          <w:rFonts w:ascii="Arial" w:eastAsiaTheme="minorHAnsi" w:hAnsi="Arial" w:cs="Arial"/>
          <w:bCs/>
          <w:lang w:eastAsia="en-US"/>
        </w:rPr>
        <w:t xml:space="preserve">. You should provide succinctly all the evidence and supporting information necessary to support your representation and your suggested modification. You should not assume that you will have a further opportunity to make submissions. </w:t>
      </w:r>
    </w:p>
    <w:p w14:paraId="5F44E7C7" w14:textId="77777777" w:rsidR="00C412D7" w:rsidRPr="00C23D50" w:rsidRDefault="00C412D7" w:rsidP="00E716E1">
      <w:pPr>
        <w:suppressAutoHyphens w:val="0"/>
        <w:autoSpaceDN/>
        <w:textAlignment w:val="auto"/>
        <w:rPr>
          <w:rFonts w:ascii="Arial" w:eastAsiaTheme="minorHAnsi" w:hAnsi="Arial" w:cs="Arial"/>
          <w:bCs/>
          <w:lang w:eastAsia="en-US"/>
        </w:rPr>
      </w:pPr>
    </w:p>
    <w:p w14:paraId="5B620C30" w14:textId="20B151CA" w:rsidR="002E5863" w:rsidRPr="00407F91" w:rsidRDefault="00E716E1" w:rsidP="00407F91">
      <w:pPr>
        <w:suppressAutoHyphens w:val="0"/>
        <w:autoSpaceDN/>
        <w:textAlignment w:val="auto"/>
        <w:rPr>
          <w:rFonts w:ascii="Arial" w:eastAsiaTheme="minorHAnsi" w:hAnsi="Arial" w:cs="Arial"/>
          <w:bCs/>
          <w:lang w:eastAsia="en-US"/>
        </w:rPr>
      </w:pPr>
      <w:r w:rsidRPr="00C23D50">
        <w:rPr>
          <w:rFonts w:ascii="Arial" w:eastAsiaTheme="minorHAnsi" w:hAnsi="Arial" w:cs="Arial"/>
          <w:bCs/>
          <w:lang w:eastAsia="en-US"/>
        </w:rPr>
        <w:t xml:space="preserve">Where groups or individuals share a common view, it would be very helpful if they would make a single representation which represents that view, rather </w:t>
      </w:r>
      <w:r w:rsidR="004E5376">
        <w:rPr>
          <w:rFonts w:ascii="Arial" w:eastAsiaTheme="minorHAnsi" w:hAnsi="Arial" w:cs="Arial"/>
          <w:bCs/>
          <w:lang w:eastAsia="en-US"/>
        </w:rPr>
        <w:t xml:space="preserve">than </w:t>
      </w:r>
      <w:r w:rsidRPr="00C23D50">
        <w:rPr>
          <w:rFonts w:ascii="Arial" w:eastAsiaTheme="minorHAnsi" w:hAnsi="Arial" w:cs="Arial"/>
          <w:bCs/>
          <w:lang w:eastAsia="en-US"/>
        </w:rPr>
        <w:t>a large number of separate representations repeating the same points. In such cases the group should indicate how many people it is representing and how the representation has been authorised</w:t>
      </w:r>
      <w:r w:rsidR="00EC4423">
        <w:rPr>
          <w:rFonts w:ascii="Arial" w:eastAsiaTheme="minorHAnsi" w:hAnsi="Arial" w:cs="Arial"/>
          <w:bCs/>
          <w:lang w:eastAsia="en-US"/>
        </w:rPr>
        <w:t>.</w:t>
      </w:r>
    </w:p>
    <w:sectPr w:rsidR="002E5863" w:rsidRPr="00407F91" w:rsidSect="00ED480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E25D" w14:textId="77777777" w:rsidR="008E2A35" w:rsidRDefault="008E2A35" w:rsidP="002E01E2">
      <w:r>
        <w:separator/>
      </w:r>
    </w:p>
  </w:endnote>
  <w:endnote w:type="continuationSeparator" w:id="0">
    <w:p w14:paraId="695623A5" w14:textId="77777777" w:rsidR="008E2A35" w:rsidRDefault="008E2A35" w:rsidP="002E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1B18" w14:textId="77777777" w:rsidR="008E2A35" w:rsidRDefault="008E2A35" w:rsidP="002E01E2">
      <w:r>
        <w:separator/>
      </w:r>
    </w:p>
  </w:footnote>
  <w:footnote w:type="continuationSeparator" w:id="0">
    <w:p w14:paraId="3DB4EF5C" w14:textId="77777777" w:rsidR="008E2A35" w:rsidRDefault="008E2A35" w:rsidP="002E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4185"/>
    <w:multiLevelType w:val="hybridMultilevel"/>
    <w:tmpl w:val="B468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21D22"/>
    <w:multiLevelType w:val="hybridMultilevel"/>
    <w:tmpl w:val="DB92F69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15:restartNumberingAfterBreak="0">
    <w:nsid w:val="21B43A5F"/>
    <w:multiLevelType w:val="hybridMultilevel"/>
    <w:tmpl w:val="D4F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E39BD"/>
    <w:multiLevelType w:val="hybridMultilevel"/>
    <w:tmpl w:val="0CDE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33BB2"/>
    <w:multiLevelType w:val="hybridMultilevel"/>
    <w:tmpl w:val="CEE84D2C"/>
    <w:lvl w:ilvl="0" w:tplc="3F3C30BE">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3C721F55"/>
    <w:multiLevelType w:val="hybridMultilevel"/>
    <w:tmpl w:val="EF0C4512"/>
    <w:lvl w:ilvl="0" w:tplc="2050E0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D0D1E"/>
    <w:multiLevelType w:val="hybridMultilevel"/>
    <w:tmpl w:val="383E25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784E21D7"/>
    <w:multiLevelType w:val="hybridMultilevel"/>
    <w:tmpl w:val="FFAA9FF4"/>
    <w:lvl w:ilvl="0" w:tplc="3F3C30BE">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7E5B3228"/>
    <w:multiLevelType w:val="hybridMultilevel"/>
    <w:tmpl w:val="B3E2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91411">
    <w:abstractNumId w:val="6"/>
  </w:num>
  <w:num w:numId="2" w16cid:durableId="110633042">
    <w:abstractNumId w:val="5"/>
  </w:num>
  <w:num w:numId="3" w16cid:durableId="1771854958">
    <w:abstractNumId w:val="1"/>
  </w:num>
  <w:num w:numId="4" w16cid:durableId="1595095216">
    <w:abstractNumId w:val="8"/>
  </w:num>
  <w:num w:numId="5" w16cid:durableId="46032763">
    <w:abstractNumId w:val="3"/>
  </w:num>
  <w:num w:numId="6" w16cid:durableId="1373309934">
    <w:abstractNumId w:val="7"/>
  </w:num>
  <w:num w:numId="7" w16cid:durableId="1623996188">
    <w:abstractNumId w:val="4"/>
  </w:num>
  <w:num w:numId="8" w16cid:durableId="1547327183">
    <w:abstractNumId w:val="0"/>
  </w:num>
  <w:num w:numId="9" w16cid:durableId="128858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3A78"/>
    <w:rsid w:val="00036485"/>
    <w:rsid w:val="0008110A"/>
    <w:rsid w:val="000D560F"/>
    <w:rsid w:val="000E23D9"/>
    <w:rsid w:val="000E42CD"/>
    <w:rsid w:val="00115DCA"/>
    <w:rsid w:val="001346A0"/>
    <w:rsid w:val="00163B93"/>
    <w:rsid w:val="001C543C"/>
    <w:rsid w:val="001D62C4"/>
    <w:rsid w:val="001E79E9"/>
    <w:rsid w:val="00236914"/>
    <w:rsid w:val="002538F9"/>
    <w:rsid w:val="00286873"/>
    <w:rsid w:val="002944D9"/>
    <w:rsid w:val="002A16C5"/>
    <w:rsid w:val="002A63B8"/>
    <w:rsid w:val="002D6237"/>
    <w:rsid w:val="002E01E2"/>
    <w:rsid w:val="002E5863"/>
    <w:rsid w:val="00314772"/>
    <w:rsid w:val="003604D1"/>
    <w:rsid w:val="00371066"/>
    <w:rsid w:val="00396ABC"/>
    <w:rsid w:val="003C5CA9"/>
    <w:rsid w:val="003D06C2"/>
    <w:rsid w:val="003F0873"/>
    <w:rsid w:val="003F7711"/>
    <w:rsid w:val="00407F91"/>
    <w:rsid w:val="00426529"/>
    <w:rsid w:val="00433593"/>
    <w:rsid w:val="00445F83"/>
    <w:rsid w:val="00451E43"/>
    <w:rsid w:val="004974CA"/>
    <w:rsid w:val="004C1AAE"/>
    <w:rsid w:val="004E5376"/>
    <w:rsid w:val="00530B03"/>
    <w:rsid w:val="00536AC8"/>
    <w:rsid w:val="0054234D"/>
    <w:rsid w:val="005B62E4"/>
    <w:rsid w:val="006134FF"/>
    <w:rsid w:val="00631E53"/>
    <w:rsid w:val="00632520"/>
    <w:rsid w:val="00646AD4"/>
    <w:rsid w:val="00646D51"/>
    <w:rsid w:val="00655A29"/>
    <w:rsid w:val="00692FCF"/>
    <w:rsid w:val="006C2166"/>
    <w:rsid w:val="006E291F"/>
    <w:rsid w:val="006E5499"/>
    <w:rsid w:val="006F0C77"/>
    <w:rsid w:val="007143C2"/>
    <w:rsid w:val="00721233"/>
    <w:rsid w:val="00723363"/>
    <w:rsid w:val="007325D9"/>
    <w:rsid w:val="00757E81"/>
    <w:rsid w:val="007F1A96"/>
    <w:rsid w:val="00803546"/>
    <w:rsid w:val="00803612"/>
    <w:rsid w:val="00835629"/>
    <w:rsid w:val="008474D8"/>
    <w:rsid w:val="00860238"/>
    <w:rsid w:val="008669E5"/>
    <w:rsid w:val="00883D55"/>
    <w:rsid w:val="008A4B33"/>
    <w:rsid w:val="008B7A95"/>
    <w:rsid w:val="008E2A35"/>
    <w:rsid w:val="00942460"/>
    <w:rsid w:val="00952DD7"/>
    <w:rsid w:val="009635E8"/>
    <w:rsid w:val="009659D7"/>
    <w:rsid w:val="009A747A"/>
    <w:rsid w:val="009B22A2"/>
    <w:rsid w:val="009C0221"/>
    <w:rsid w:val="009C5D3C"/>
    <w:rsid w:val="009F024A"/>
    <w:rsid w:val="009F08CB"/>
    <w:rsid w:val="009F348E"/>
    <w:rsid w:val="009F3F00"/>
    <w:rsid w:val="00A0542E"/>
    <w:rsid w:val="00A35BAD"/>
    <w:rsid w:val="00A36DE8"/>
    <w:rsid w:val="00A6158C"/>
    <w:rsid w:val="00A960E9"/>
    <w:rsid w:val="00AD6B5A"/>
    <w:rsid w:val="00AE2F13"/>
    <w:rsid w:val="00AF5355"/>
    <w:rsid w:val="00AF5B49"/>
    <w:rsid w:val="00B152EF"/>
    <w:rsid w:val="00B30279"/>
    <w:rsid w:val="00B41799"/>
    <w:rsid w:val="00B44D20"/>
    <w:rsid w:val="00B923FC"/>
    <w:rsid w:val="00B9324B"/>
    <w:rsid w:val="00BA013F"/>
    <w:rsid w:val="00C14E01"/>
    <w:rsid w:val="00C23D50"/>
    <w:rsid w:val="00C412D7"/>
    <w:rsid w:val="00C66139"/>
    <w:rsid w:val="00CA06A4"/>
    <w:rsid w:val="00CF7E72"/>
    <w:rsid w:val="00D247FF"/>
    <w:rsid w:val="00D326B0"/>
    <w:rsid w:val="00D5434C"/>
    <w:rsid w:val="00D656AA"/>
    <w:rsid w:val="00D8541A"/>
    <w:rsid w:val="00DE209B"/>
    <w:rsid w:val="00DF045F"/>
    <w:rsid w:val="00E25934"/>
    <w:rsid w:val="00E52CA1"/>
    <w:rsid w:val="00E6036A"/>
    <w:rsid w:val="00E64B1F"/>
    <w:rsid w:val="00E716E1"/>
    <w:rsid w:val="00EC4423"/>
    <w:rsid w:val="00ED4809"/>
    <w:rsid w:val="00EE6F3D"/>
    <w:rsid w:val="00F26AFA"/>
    <w:rsid w:val="00F61DBE"/>
    <w:rsid w:val="00F664B6"/>
    <w:rsid w:val="00F72374"/>
    <w:rsid w:val="00F85847"/>
    <w:rsid w:val="00FA08E7"/>
    <w:rsid w:val="00FC4A59"/>
    <w:rsid w:val="00FC5E0A"/>
    <w:rsid w:val="00FD2A15"/>
    <w:rsid w:val="00FF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table" w:styleId="TableGrid">
    <w:name w:val="Table Grid"/>
    <w:basedOn w:val="TableNormal"/>
    <w:uiPriority w:val="39"/>
    <w:rsid w:val="003C5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1E2"/>
    <w:pPr>
      <w:tabs>
        <w:tab w:val="center" w:pos="4513"/>
        <w:tab w:val="right" w:pos="9026"/>
      </w:tabs>
    </w:pPr>
  </w:style>
  <w:style w:type="character" w:customStyle="1" w:styleId="HeaderChar">
    <w:name w:val="Header Char"/>
    <w:basedOn w:val="DefaultParagraphFont"/>
    <w:link w:val="Header"/>
    <w:uiPriority w:val="99"/>
    <w:rsid w:val="002E01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01E2"/>
    <w:pPr>
      <w:tabs>
        <w:tab w:val="center" w:pos="4513"/>
        <w:tab w:val="right" w:pos="9026"/>
      </w:tabs>
    </w:pPr>
  </w:style>
  <w:style w:type="character" w:customStyle="1" w:styleId="FooterChar">
    <w:name w:val="Footer Char"/>
    <w:basedOn w:val="DefaultParagraphFont"/>
    <w:link w:val="Footer"/>
    <w:uiPriority w:val="99"/>
    <w:rsid w:val="002E01E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45F83"/>
    <w:rPr>
      <w:color w:val="0563C1" w:themeColor="hyperlink"/>
      <w:u w:val="single"/>
    </w:rPr>
  </w:style>
  <w:style w:type="character" w:styleId="UnresolvedMention">
    <w:name w:val="Unresolved Mention"/>
    <w:basedOn w:val="DefaultParagraphFont"/>
    <w:uiPriority w:val="99"/>
    <w:semiHidden/>
    <w:unhideWhenUsed/>
    <w:rsid w:val="00445F83"/>
    <w:rPr>
      <w:color w:val="605E5C"/>
      <w:shd w:val="clear" w:color="auto" w:fill="E1DFDD"/>
    </w:rPr>
  </w:style>
  <w:style w:type="paragraph" w:styleId="ListParagraph">
    <w:name w:val="List Paragraph"/>
    <w:basedOn w:val="Normal"/>
    <w:uiPriority w:val="34"/>
    <w:qFormat/>
    <w:rsid w:val="00FC5E0A"/>
    <w:pPr>
      <w:ind w:left="720"/>
      <w:contextualSpacing/>
    </w:pPr>
  </w:style>
  <w:style w:type="character" w:styleId="FollowedHyperlink">
    <w:name w:val="FollowedHyperlink"/>
    <w:basedOn w:val="DefaultParagraphFont"/>
    <w:uiPriority w:val="99"/>
    <w:semiHidden/>
    <w:unhideWhenUsed/>
    <w:rsid w:val="002D6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bervalley.gov.uk/planning/planning-policy/statement-of-community-involv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ervalley.gov.uk/planning/planning-policy/local-development-sch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planning-inspectorate-privacy-not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bervalley.gov.uk/dataprotection" TargetMode="External"/><Relationship Id="rId4" Type="http://schemas.openxmlformats.org/officeDocument/2006/relationships/settings" Target="settings.xml"/><Relationship Id="rId9" Type="http://schemas.openxmlformats.org/officeDocument/2006/relationships/hyperlink" Target="mailto:LDF@ambervalle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A839-46F0-4617-B47E-4DDE9998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1636</Words>
  <Characters>9102</Characters>
  <Application>Microsoft Office Word</Application>
  <DocSecurity>0</DocSecurity>
  <Lines>395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Wainwright-Dring, Daniel</cp:lastModifiedBy>
  <cp:revision>5</cp:revision>
  <cp:lastPrinted>2024-02-15T16:07:00Z</cp:lastPrinted>
  <dcterms:created xsi:type="dcterms:W3CDTF">2025-07-22T10:42:00Z</dcterms:created>
  <dcterms:modified xsi:type="dcterms:W3CDTF">2025-07-23T10:26:00Z</dcterms:modified>
</cp:coreProperties>
</file>